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733D0" w14:textId="2CA5AB70" w:rsidR="00480E88" w:rsidRPr="00D02740" w:rsidRDefault="00480E88" w:rsidP="00480E88">
      <w:pPr>
        <w:rPr>
          <w:rFonts w:asciiTheme="majorHAnsi" w:hAnsiTheme="majorHAnsi"/>
          <w:b/>
          <w:bCs/>
          <w:caps/>
          <w:sz w:val="22"/>
          <w:szCs w:val="22"/>
        </w:rPr>
      </w:pPr>
      <w:r w:rsidRPr="00D02740">
        <w:rPr>
          <w:rFonts w:asciiTheme="majorHAnsi" w:hAnsiTheme="majorHAnsi"/>
          <w:b/>
          <w:bCs/>
          <w:caps/>
          <w:sz w:val="22"/>
          <w:szCs w:val="22"/>
        </w:rPr>
        <w:t>Research</w:t>
      </w:r>
      <w:r w:rsidR="002C7CB2" w:rsidRPr="00D02740">
        <w:rPr>
          <w:rFonts w:asciiTheme="majorHAnsi" w:hAnsiTheme="majorHAnsi"/>
          <w:b/>
          <w:bCs/>
          <w:caps/>
          <w:sz w:val="22"/>
          <w:szCs w:val="22"/>
        </w:rPr>
        <w:t xml:space="preserve"> Impact</w:t>
      </w:r>
      <w:r w:rsidR="001621DA" w:rsidRPr="00D02740">
        <w:rPr>
          <w:rFonts w:asciiTheme="majorHAnsi" w:hAnsiTheme="majorHAnsi"/>
          <w:b/>
          <w:bCs/>
          <w:caps/>
          <w:sz w:val="22"/>
          <w:szCs w:val="22"/>
        </w:rPr>
        <w:t xml:space="preserve"> Award</w:t>
      </w:r>
    </w:p>
    <w:p w14:paraId="2BCC252B" w14:textId="6D906846" w:rsidR="002C7CB2" w:rsidRPr="00D02740" w:rsidRDefault="003B0A5A" w:rsidP="00B562EB">
      <w:pPr>
        <w:rPr>
          <w:rFonts w:asciiTheme="majorHAnsi" w:hAnsiTheme="majorHAnsi"/>
          <w:sz w:val="22"/>
          <w:szCs w:val="22"/>
        </w:rPr>
      </w:pPr>
      <w:r w:rsidRPr="00D02740">
        <w:rPr>
          <w:rFonts w:asciiTheme="majorHAnsi" w:hAnsiTheme="majorHAnsi"/>
          <w:sz w:val="22"/>
          <w:szCs w:val="22"/>
        </w:rPr>
        <w:t>The</w:t>
      </w:r>
      <w:r w:rsidR="001621DA" w:rsidRPr="00D02740">
        <w:rPr>
          <w:rFonts w:asciiTheme="majorHAnsi" w:hAnsiTheme="majorHAnsi"/>
          <w:sz w:val="22"/>
          <w:szCs w:val="22"/>
        </w:rPr>
        <w:t xml:space="preserve"> SAEE</w:t>
      </w:r>
      <w:r w:rsidRPr="00D02740">
        <w:rPr>
          <w:rFonts w:asciiTheme="majorHAnsi" w:hAnsiTheme="majorHAnsi"/>
          <w:sz w:val="22"/>
          <w:szCs w:val="22"/>
        </w:rPr>
        <w:t xml:space="preserve"> </w:t>
      </w:r>
      <w:r w:rsidR="002C7CB2" w:rsidRPr="00D02740">
        <w:rPr>
          <w:rFonts w:asciiTheme="majorHAnsi" w:hAnsiTheme="majorHAnsi"/>
          <w:sz w:val="22"/>
          <w:szCs w:val="22"/>
        </w:rPr>
        <w:t>Research Impact Award</w:t>
      </w:r>
      <w:r w:rsidRPr="00D02740">
        <w:rPr>
          <w:rFonts w:asciiTheme="majorHAnsi" w:hAnsiTheme="majorHAnsi"/>
          <w:sz w:val="22"/>
          <w:szCs w:val="22"/>
        </w:rPr>
        <w:t xml:space="preserve"> </w:t>
      </w:r>
      <w:r w:rsidR="002C7CB2" w:rsidRPr="00D02740">
        <w:rPr>
          <w:rFonts w:asciiTheme="majorHAnsi" w:hAnsiTheme="majorHAnsi"/>
          <w:sz w:val="22"/>
          <w:szCs w:val="22"/>
        </w:rPr>
        <w:t>recognize</w:t>
      </w:r>
      <w:r w:rsidR="002E1431" w:rsidRPr="00D02740">
        <w:rPr>
          <w:rFonts w:asciiTheme="majorHAnsi" w:hAnsiTheme="majorHAnsi"/>
          <w:sz w:val="22"/>
          <w:szCs w:val="22"/>
        </w:rPr>
        <w:t>s</w:t>
      </w:r>
      <w:r w:rsidRPr="00D02740">
        <w:rPr>
          <w:rFonts w:asciiTheme="majorHAnsi" w:hAnsiTheme="majorHAnsi"/>
          <w:sz w:val="22"/>
          <w:szCs w:val="22"/>
        </w:rPr>
        <w:t xml:space="preserve"> researchers who have completed</w:t>
      </w:r>
      <w:r w:rsidR="002C7CB2" w:rsidRPr="00D02740">
        <w:rPr>
          <w:rFonts w:asciiTheme="majorHAnsi" w:hAnsiTheme="majorHAnsi"/>
          <w:sz w:val="22"/>
          <w:szCs w:val="22"/>
        </w:rPr>
        <w:t xml:space="preserve"> or nearly completed</w:t>
      </w:r>
      <w:r w:rsidRPr="00D02740">
        <w:rPr>
          <w:rFonts w:asciiTheme="majorHAnsi" w:hAnsiTheme="majorHAnsi"/>
          <w:sz w:val="22"/>
          <w:szCs w:val="22"/>
        </w:rPr>
        <w:t xml:space="preserve"> </w:t>
      </w:r>
      <w:r w:rsidR="002C7CB2" w:rsidRPr="00D02740">
        <w:rPr>
          <w:rFonts w:asciiTheme="majorHAnsi" w:hAnsiTheme="majorHAnsi"/>
          <w:sz w:val="22"/>
          <w:szCs w:val="22"/>
        </w:rPr>
        <w:t>research studies</w:t>
      </w:r>
      <w:r w:rsidRPr="00D02740">
        <w:rPr>
          <w:rFonts w:asciiTheme="majorHAnsi" w:hAnsiTheme="majorHAnsi"/>
          <w:sz w:val="22"/>
          <w:szCs w:val="22"/>
        </w:rPr>
        <w:t xml:space="preserve"> focusing on </w:t>
      </w:r>
      <w:r w:rsidR="002C7CB2" w:rsidRPr="00D02740">
        <w:rPr>
          <w:rFonts w:asciiTheme="majorHAnsi" w:hAnsiTheme="majorHAnsi"/>
          <w:sz w:val="22"/>
          <w:szCs w:val="22"/>
        </w:rPr>
        <w:t xml:space="preserve">arts </w:t>
      </w:r>
      <w:r w:rsidRPr="00D02740">
        <w:rPr>
          <w:rFonts w:asciiTheme="majorHAnsi" w:hAnsiTheme="majorHAnsi"/>
          <w:sz w:val="22"/>
          <w:szCs w:val="22"/>
        </w:rPr>
        <w:t>entrepreneurship</w:t>
      </w:r>
      <w:r w:rsidR="002C7CB2" w:rsidRPr="00D02740">
        <w:rPr>
          <w:rFonts w:asciiTheme="majorHAnsi" w:hAnsiTheme="majorHAnsi"/>
          <w:sz w:val="22"/>
          <w:szCs w:val="22"/>
        </w:rPr>
        <w:t xml:space="preserve"> and </w:t>
      </w:r>
      <w:r w:rsidR="001621DA" w:rsidRPr="00D02740">
        <w:rPr>
          <w:rFonts w:asciiTheme="majorHAnsi" w:hAnsiTheme="majorHAnsi"/>
          <w:sz w:val="22"/>
          <w:szCs w:val="22"/>
        </w:rPr>
        <w:t xml:space="preserve">can </w:t>
      </w:r>
      <w:r w:rsidR="002C7CB2" w:rsidRPr="00D02740">
        <w:rPr>
          <w:rFonts w:asciiTheme="majorHAnsi" w:hAnsiTheme="majorHAnsi"/>
          <w:sz w:val="22"/>
          <w:szCs w:val="22"/>
        </w:rPr>
        <w:t xml:space="preserve">demonstrate how their findings impact </w:t>
      </w:r>
      <w:r w:rsidR="000678E5" w:rsidRPr="00D02740">
        <w:rPr>
          <w:rFonts w:asciiTheme="majorHAnsi" w:hAnsiTheme="majorHAnsi"/>
          <w:sz w:val="22"/>
          <w:szCs w:val="22"/>
        </w:rPr>
        <w:t xml:space="preserve">the </w:t>
      </w:r>
      <w:r w:rsidR="00B562EB" w:rsidRPr="00D02740">
        <w:rPr>
          <w:rFonts w:asciiTheme="majorHAnsi" w:hAnsiTheme="majorHAnsi"/>
          <w:sz w:val="22"/>
          <w:szCs w:val="22"/>
        </w:rPr>
        <w:t>field</w:t>
      </w:r>
      <w:r w:rsidR="000678E5" w:rsidRPr="00D02740">
        <w:rPr>
          <w:rFonts w:asciiTheme="majorHAnsi" w:hAnsiTheme="majorHAnsi"/>
          <w:sz w:val="22"/>
          <w:szCs w:val="22"/>
        </w:rPr>
        <w:t xml:space="preserve"> of arts entrepreneurship</w:t>
      </w:r>
      <w:r w:rsidR="002C7CB2" w:rsidRPr="00D02740">
        <w:rPr>
          <w:rFonts w:asciiTheme="majorHAnsi" w:hAnsiTheme="majorHAnsi"/>
          <w:sz w:val="22"/>
          <w:szCs w:val="22"/>
        </w:rPr>
        <w:t xml:space="preserve">. Finalists </w:t>
      </w:r>
      <w:r w:rsidR="000678E5" w:rsidRPr="00D02740">
        <w:rPr>
          <w:rFonts w:asciiTheme="majorHAnsi" w:hAnsiTheme="majorHAnsi"/>
          <w:sz w:val="22"/>
          <w:szCs w:val="22"/>
        </w:rPr>
        <w:t>for</w:t>
      </w:r>
      <w:r w:rsidR="002C7CB2" w:rsidRPr="00D02740">
        <w:rPr>
          <w:rFonts w:asciiTheme="majorHAnsi" w:hAnsiTheme="majorHAnsi"/>
          <w:sz w:val="22"/>
          <w:szCs w:val="22"/>
        </w:rPr>
        <w:t xml:space="preserve"> this award will present their </w:t>
      </w:r>
      <w:r w:rsidR="000678E5" w:rsidRPr="00D02740">
        <w:rPr>
          <w:rFonts w:asciiTheme="majorHAnsi" w:hAnsiTheme="majorHAnsi"/>
          <w:sz w:val="22"/>
          <w:szCs w:val="22"/>
        </w:rPr>
        <w:t>research and its pedagogical implications</w:t>
      </w:r>
      <w:r w:rsidR="002C7CB2" w:rsidRPr="00D02740">
        <w:rPr>
          <w:rFonts w:asciiTheme="majorHAnsi" w:hAnsiTheme="majorHAnsi"/>
          <w:sz w:val="22"/>
          <w:szCs w:val="22"/>
        </w:rPr>
        <w:t xml:space="preserve"> at the</w:t>
      </w:r>
      <w:r w:rsidR="00E4147B" w:rsidRPr="00D02740">
        <w:rPr>
          <w:rFonts w:asciiTheme="majorHAnsi" w:hAnsiTheme="majorHAnsi"/>
          <w:sz w:val="22"/>
          <w:szCs w:val="22"/>
        </w:rPr>
        <w:t xml:space="preserve"> 2018 SAEE Conference </w:t>
      </w:r>
      <w:r w:rsidR="002C7CB2" w:rsidRPr="00D02740">
        <w:rPr>
          <w:rFonts w:asciiTheme="majorHAnsi" w:hAnsiTheme="majorHAnsi"/>
          <w:sz w:val="22"/>
          <w:szCs w:val="22"/>
        </w:rPr>
        <w:t>where a panel of judges will collectively determine the award recipient.</w:t>
      </w:r>
    </w:p>
    <w:p w14:paraId="165DEB48" w14:textId="77777777" w:rsidR="001621DA" w:rsidRPr="00D02740" w:rsidRDefault="001621DA" w:rsidP="001621DA">
      <w:pPr>
        <w:rPr>
          <w:rFonts w:asciiTheme="majorHAnsi" w:hAnsiTheme="majorHAnsi"/>
          <w:sz w:val="22"/>
          <w:szCs w:val="22"/>
        </w:rPr>
      </w:pPr>
    </w:p>
    <w:p w14:paraId="2E5DC0EE" w14:textId="77777777" w:rsidR="001621DA" w:rsidRPr="00D02740" w:rsidRDefault="001621DA" w:rsidP="001621DA">
      <w:pPr>
        <w:rPr>
          <w:rFonts w:asciiTheme="majorHAnsi" w:hAnsiTheme="majorHAnsi"/>
          <w:sz w:val="22"/>
          <w:szCs w:val="22"/>
        </w:rPr>
      </w:pPr>
      <w:r w:rsidRPr="00D02740">
        <w:rPr>
          <w:rFonts w:asciiTheme="majorHAnsi" w:hAnsiTheme="majorHAnsi"/>
          <w:sz w:val="22"/>
          <w:szCs w:val="22"/>
        </w:rPr>
        <w:t>Award Criteria:</w:t>
      </w:r>
    </w:p>
    <w:p w14:paraId="5DBF335D" w14:textId="77777777" w:rsidR="001621DA" w:rsidRPr="00D02740" w:rsidRDefault="001621DA" w:rsidP="001621DA">
      <w:pPr>
        <w:pStyle w:val="ListParagraph"/>
        <w:numPr>
          <w:ilvl w:val="0"/>
          <w:numId w:val="3"/>
        </w:numPr>
        <w:rPr>
          <w:rFonts w:asciiTheme="majorHAnsi" w:hAnsiTheme="majorHAnsi"/>
          <w:sz w:val="22"/>
          <w:szCs w:val="22"/>
        </w:rPr>
      </w:pPr>
      <w:r w:rsidRPr="00D02740">
        <w:rPr>
          <w:rFonts w:asciiTheme="majorHAnsi" w:hAnsiTheme="majorHAnsi"/>
          <w:sz w:val="22"/>
          <w:szCs w:val="22"/>
        </w:rPr>
        <w:t>Quality of the study</w:t>
      </w:r>
    </w:p>
    <w:p w14:paraId="0B226CE0" w14:textId="77777777" w:rsidR="001621DA" w:rsidRPr="00D02740" w:rsidRDefault="001621DA" w:rsidP="001621DA">
      <w:pPr>
        <w:pStyle w:val="ListParagraph"/>
        <w:numPr>
          <w:ilvl w:val="0"/>
          <w:numId w:val="3"/>
        </w:numPr>
        <w:rPr>
          <w:rFonts w:asciiTheme="majorHAnsi" w:hAnsiTheme="majorHAnsi"/>
          <w:sz w:val="22"/>
          <w:szCs w:val="22"/>
        </w:rPr>
      </w:pPr>
      <w:r w:rsidRPr="00D02740">
        <w:rPr>
          <w:rFonts w:asciiTheme="majorHAnsi" w:hAnsiTheme="majorHAnsi"/>
          <w:sz w:val="22"/>
          <w:szCs w:val="22"/>
        </w:rPr>
        <w:t>Originality of the study</w:t>
      </w:r>
    </w:p>
    <w:p w14:paraId="2CBD7ED1" w14:textId="77777777" w:rsidR="00B562EB" w:rsidRPr="00D02740" w:rsidRDefault="001621DA" w:rsidP="00B562EB">
      <w:pPr>
        <w:pStyle w:val="ListParagraph"/>
        <w:numPr>
          <w:ilvl w:val="0"/>
          <w:numId w:val="3"/>
        </w:numPr>
        <w:rPr>
          <w:rFonts w:asciiTheme="majorHAnsi" w:hAnsiTheme="majorHAnsi"/>
          <w:sz w:val="22"/>
          <w:szCs w:val="22"/>
        </w:rPr>
      </w:pPr>
      <w:r w:rsidRPr="00D02740">
        <w:rPr>
          <w:rFonts w:asciiTheme="majorHAnsi" w:hAnsiTheme="majorHAnsi"/>
          <w:sz w:val="22"/>
          <w:szCs w:val="22"/>
        </w:rPr>
        <w:t>Relevance to arts entrepreneurship education</w:t>
      </w:r>
    </w:p>
    <w:p w14:paraId="10014DEA" w14:textId="77777777" w:rsidR="00B562EB" w:rsidRPr="00D02740" w:rsidRDefault="00B562EB" w:rsidP="00B562EB">
      <w:pPr>
        <w:pStyle w:val="ListParagraph"/>
        <w:rPr>
          <w:rFonts w:asciiTheme="majorHAnsi" w:hAnsiTheme="majorHAnsi"/>
          <w:sz w:val="22"/>
          <w:szCs w:val="22"/>
        </w:rPr>
      </w:pPr>
    </w:p>
    <w:p w14:paraId="27C59581" w14:textId="7CB6E878" w:rsidR="000678E5" w:rsidRPr="00D02740" w:rsidRDefault="000678E5" w:rsidP="00B562EB">
      <w:pPr>
        <w:pStyle w:val="ListParagraph"/>
        <w:ind w:left="0"/>
        <w:rPr>
          <w:rFonts w:asciiTheme="majorHAnsi" w:hAnsiTheme="majorHAnsi"/>
          <w:sz w:val="22"/>
          <w:szCs w:val="22"/>
        </w:rPr>
      </w:pPr>
      <w:r w:rsidRPr="00D02740">
        <w:rPr>
          <w:rFonts w:asciiTheme="majorHAnsi" w:hAnsiTheme="majorHAnsi"/>
          <w:sz w:val="22"/>
          <w:szCs w:val="22"/>
        </w:rPr>
        <w:t>Review Process:</w:t>
      </w:r>
    </w:p>
    <w:p w14:paraId="5E896295" w14:textId="66926B1B" w:rsidR="002C7CB2" w:rsidRPr="00D02740" w:rsidRDefault="000678E5" w:rsidP="00A27989">
      <w:pPr>
        <w:pStyle w:val="ListParagraph"/>
        <w:numPr>
          <w:ilvl w:val="0"/>
          <w:numId w:val="2"/>
        </w:numPr>
        <w:rPr>
          <w:rFonts w:asciiTheme="majorHAnsi" w:hAnsiTheme="majorHAnsi"/>
          <w:sz w:val="22"/>
          <w:szCs w:val="22"/>
        </w:rPr>
      </w:pPr>
      <w:r w:rsidRPr="00D02740">
        <w:rPr>
          <w:rFonts w:asciiTheme="majorHAnsi" w:hAnsiTheme="majorHAnsi"/>
          <w:sz w:val="22"/>
          <w:szCs w:val="22"/>
        </w:rPr>
        <w:t>Nom</w:t>
      </w:r>
      <w:r w:rsidR="00A27989" w:rsidRPr="00D02740">
        <w:rPr>
          <w:rFonts w:asciiTheme="majorHAnsi" w:hAnsiTheme="majorHAnsi"/>
          <w:sz w:val="22"/>
          <w:szCs w:val="22"/>
        </w:rPr>
        <w:t>inations will be blind reviewed</w:t>
      </w:r>
    </w:p>
    <w:p w14:paraId="20BEE400" w14:textId="1A23CC85" w:rsidR="000678E5" w:rsidRPr="00D02740" w:rsidRDefault="000678E5" w:rsidP="000678E5">
      <w:pPr>
        <w:pStyle w:val="ListParagraph"/>
        <w:numPr>
          <w:ilvl w:val="0"/>
          <w:numId w:val="2"/>
        </w:numPr>
        <w:rPr>
          <w:rFonts w:asciiTheme="majorHAnsi" w:hAnsiTheme="majorHAnsi"/>
          <w:sz w:val="22"/>
          <w:szCs w:val="22"/>
        </w:rPr>
      </w:pPr>
      <w:r w:rsidRPr="00D02740">
        <w:rPr>
          <w:rFonts w:asciiTheme="majorHAnsi" w:hAnsiTheme="majorHAnsi"/>
          <w:sz w:val="22"/>
          <w:szCs w:val="22"/>
        </w:rPr>
        <w:t>Nominations will be peer reviewed to determine finalists</w:t>
      </w:r>
    </w:p>
    <w:p w14:paraId="563D8D8B" w14:textId="6A69B865" w:rsidR="000678E5" w:rsidRPr="00D02740" w:rsidRDefault="000678E5" w:rsidP="000678E5">
      <w:pPr>
        <w:pStyle w:val="ListParagraph"/>
        <w:numPr>
          <w:ilvl w:val="0"/>
          <w:numId w:val="2"/>
        </w:numPr>
        <w:rPr>
          <w:rFonts w:asciiTheme="majorHAnsi" w:hAnsiTheme="majorHAnsi"/>
          <w:sz w:val="22"/>
          <w:szCs w:val="22"/>
        </w:rPr>
      </w:pPr>
      <w:r w:rsidRPr="00D02740">
        <w:rPr>
          <w:rFonts w:asciiTheme="majorHAnsi" w:hAnsiTheme="majorHAnsi"/>
          <w:sz w:val="22"/>
          <w:szCs w:val="22"/>
        </w:rPr>
        <w:t>Finalists will be required to attend and present at the annual SAEE conference</w:t>
      </w:r>
      <w:r w:rsidR="001621DA" w:rsidRPr="00D02740">
        <w:rPr>
          <w:rFonts w:asciiTheme="majorHAnsi" w:hAnsiTheme="majorHAnsi"/>
          <w:sz w:val="22"/>
          <w:szCs w:val="22"/>
        </w:rPr>
        <w:t xml:space="preserve"> where a panel of judges will attend all finalist presentations and collectively determine the award recipient</w:t>
      </w:r>
    </w:p>
    <w:p w14:paraId="78AADB0D" w14:textId="77777777" w:rsidR="002C7CB2" w:rsidRPr="00D02740" w:rsidRDefault="002C7CB2" w:rsidP="00480E88">
      <w:pPr>
        <w:rPr>
          <w:rFonts w:asciiTheme="majorHAnsi" w:hAnsiTheme="majorHAnsi"/>
          <w:sz w:val="22"/>
          <w:szCs w:val="22"/>
        </w:rPr>
      </w:pPr>
    </w:p>
    <w:p w14:paraId="332D3F3D" w14:textId="16E17CA6" w:rsidR="00D71173" w:rsidRPr="00D02740" w:rsidRDefault="001621DA" w:rsidP="00480E88">
      <w:pPr>
        <w:rPr>
          <w:rFonts w:asciiTheme="majorHAnsi" w:hAnsiTheme="majorHAnsi"/>
          <w:sz w:val="22"/>
          <w:szCs w:val="22"/>
        </w:rPr>
      </w:pPr>
      <w:r w:rsidRPr="00D02740">
        <w:rPr>
          <w:rFonts w:asciiTheme="majorHAnsi" w:hAnsiTheme="majorHAnsi"/>
          <w:sz w:val="22"/>
          <w:szCs w:val="22"/>
        </w:rPr>
        <w:t>Timeline:</w:t>
      </w:r>
    </w:p>
    <w:p w14:paraId="4B339207" w14:textId="554F75B3" w:rsidR="00A27989" w:rsidRPr="00D02740" w:rsidRDefault="003340AB" w:rsidP="001621DA">
      <w:pPr>
        <w:pStyle w:val="ListParagraph"/>
        <w:numPr>
          <w:ilvl w:val="0"/>
          <w:numId w:val="4"/>
        </w:numPr>
        <w:rPr>
          <w:rFonts w:asciiTheme="majorHAnsi" w:hAnsiTheme="majorHAnsi"/>
          <w:sz w:val="22"/>
          <w:szCs w:val="22"/>
        </w:rPr>
      </w:pPr>
      <w:r>
        <w:rPr>
          <w:rFonts w:asciiTheme="majorHAnsi" w:hAnsiTheme="majorHAnsi"/>
          <w:sz w:val="22"/>
          <w:szCs w:val="22"/>
        </w:rPr>
        <w:t>September</w:t>
      </w:r>
      <w:r w:rsidR="001621DA" w:rsidRPr="00D02740">
        <w:rPr>
          <w:rFonts w:asciiTheme="majorHAnsi" w:hAnsiTheme="majorHAnsi"/>
          <w:sz w:val="22"/>
          <w:szCs w:val="22"/>
        </w:rPr>
        <w:t xml:space="preserve"> 1</w:t>
      </w:r>
      <w:r>
        <w:rPr>
          <w:rFonts w:asciiTheme="majorHAnsi" w:hAnsiTheme="majorHAnsi"/>
          <w:sz w:val="22"/>
          <w:szCs w:val="22"/>
        </w:rPr>
        <w:t>5</w:t>
      </w:r>
      <w:r w:rsidR="001621DA" w:rsidRPr="00D02740">
        <w:rPr>
          <w:rFonts w:asciiTheme="majorHAnsi" w:hAnsiTheme="majorHAnsi"/>
          <w:sz w:val="22"/>
          <w:szCs w:val="22"/>
        </w:rPr>
        <w:t>, 2018</w:t>
      </w:r>
    </w:p>
    <w:p w14:paraId="658ABF80" w14:textId="1475FC73" w:rsidR="001621DA" w:rsidRPr="00D02740" w:rsidRDefault="001621DA" w:rsidP="00A27989">
      <w:pPr>
        <w:pStyle w:val="ListParagraph"/>
        <w:numPr>
          <w:ilvl w:val="1"/>
          <w:numId w:val="4"/>
        </w:numPr>
        <w:rPr>
          <w:rFonts w:asciiTheme="majorHAnsi" w:hAnsiTheme="majorHAnsi"/>
          <w:sz w:val="22"/>
          <w:szCs w:val="22"/>
        </w:rPr>
      </w:pPr>
      <w:r w:rsidRPr="00D02740">
        <w:rPr>
          <w:rFonts w:asciiTheme="majorHAnsi" w:hAnsiTheme="majorHAnsi"/>
          <w:sz w:val="22"/>
          <w:szCs w:val="22"/>
        </w:rPr>
        <w:t>Nomination deadline</w:t>
      </w:r>
    </w:p>
    <w:p w14:paraId="60BC6F1D" w14:textId="09D23516" w:rsidR="00A27989" w:rsidRPr="00D02740" w:rsidRDefault="003340AB" w:rsidP="001621DA">
      <w:pPr>
        <w:pStyle w:val="ListParagraph"/>
        <w:numPr>
          <w:ilvl w:val="0"/>
          <w:numId w:val="4"/>
        </w:numPr>
        <w:rPr>
          <w:rFonts w:asciiTheme="majorHAnsi" w:hAnsiTheme="majorHAnsi"/>
          <w:sz w:val="22"/>
          <w:szCs w:val="22"/>
        </w:rPr>
      </w:pPr>
      <w:r>
        <w:rPr>
          <w:rFonts w:asciiTheme="majorHAnsi" w:hAnsiTheme="majorHAnsi"/>
          <w:sz w:val="22"/>
          <w:szCs w:val="22"/>
        </w:rPr>
        <w:t>October</w:t>
      </w:r>
      <w:r w:rsidR="001621DA" w:rsidRPr="00D02740">
        <w:rPr>
          <w:rFonts w:asciiTheme="majorHAnsi" w:hAnsiTheme="majorHAnsi"/>
          <w:sz w:val="22"/>
          <w:szCs w:val="22"/>
        </w:rPr>
        <w:t xml:space="preserve"> 1, 2018</w:t>
      </w:r>
    </w:p>
    <w:p w14:paraId="79DC7F8C" w14:textId="37FF8BAB" w:rsidR="001621DA" w:rsidRPr="00D02740" w:rsidRDefault="001621DA" w:rsidP="00A27989">
      <w:pPr>
        <w:pStyle w:val="ListParagraph"/>
        <w:numPr>
          <w:ilvl w:val="1"/>
          <w:numId w:val="4"/>
        </w:numPr>
        <w:rPr>
          <w:rFonts w:asciiTheme="majorHAnsi" w:hAnsiTheme="majorHAnsi"/>
          <w:sz w:val="22"/>
          <w:szCs w:val="22"/>
        </w:rPr>
      </w:pPr>
      <w:r w:rsidRPr="00D02740">
        <w:rPr>
          <w:rFonts w:asciiTheme="majorHAnsi" w:hAnsiTheme="majorHAnsi"/>
          <w:sz w:val="22"/>
          <w:szCs w:val="22"/>
        </w:rPr>
        <w:t>Award finalists announced via email and on the SAEE website</w:t>
      </w:r>
    </w:p>
    <w:p w14:paraId="619DFAAF" w14:textId="04A6E412" w:rsidR="00A27989" w:rsidRPr="00D02740" w:rsidRDefault="00A27989" w:rsidP="00A27989">
      <w:pPr>
        <w:pStyle w:val="ListParagraph"/>
        <w:numPr>
          <w:ilvl w:val="1"/>
          <w:numId w:val="4"/>
        </w:numPr>
        <w:rPr>
          <w:rFonts w:asciiTheme="majorHAnsi" w:hAnsiTheme="majorHAnsi"/>
          <w:sz w:val="22"/>
          <w:szCs w:val="22"/>
        </w:rPr>
      </w:pPr>
      <w:r w:rsidRPr="00D02740">
        <w:rPr>
          <w:rFonts w:asciiTheme="majorHAnsi" w:hAnsiTheme="majorHAnsi"/>
          <w:sz w:val="22"/>
          <w:szCs w:val="22"/>
        </w:rPr>
        <w:t>Finalists must acknowledge their status and plan to attend the annual conference</w:t>
      </w:r>
    </w:p>
    <w:p w14:paraId="6DD41B98" w14:textId="77777777" w:rsidR="00A27989" w:rsidRPr="00D02740" w:rsidRDefault="001621DA" w:rsidP="001621DA">
      <w:pPr>
        <w:pStyle w:val="ListParagraph"/>
        <w:numPr>
          <w:ilvl w:val="0"/>
          <w:numId w:val="4"/>
        </w:numPr>
        <w:rPr>
          <w:rFonts w:asciiTheme="majorHAnsi" w:hAnsiTheme="majorHAnsi"/>
          <w:sz w:val="22"/>
          <w:szCs w:val="22"/>
        </w:rPr>
      </w:pPr>
      <w:r w:rsidRPr="00D02740">
        <w:rPr>
          <w:rFonts w:asciiTheme="majorHAnsi" w:hAnsiTheme="majorHAnsi"/>
          <w:sz w:val="22"/>
          <w:szCs w:val="22"/>
        </w:rPr>
        <w:t>October 18-20, 2018</w:t>
      </w:r>
    </w:p>
    <w:p w14:paraId="5502CCF0" w14:textId="7D337BD1" w:rsidR="001621DA" w:rsidRPr="00D02740" w:rsidRDefault="001621DA" w:rsidP="00A27989">
      <w:pPr>
        <w:pStyle w:val="ListParagraph"/>
        <w:numPr>
          <w:ilvl w:val="1"/>
          <w:numId w:val="4"/>
        </w:numPr>
        <w:rPr>
          <w:rFonts w:asciiTheme="majorHAnsi" w:hAnsiTheme="majorHAnsi"/>
          <w:sz w:val="22"/>
          <w:szCs w:val="22"/>
        </w:rPr>
      </w:pPr>
      <w:r w:rsidRPr="00D02740">
        <w:rPr>
          <w:rFonts w:asciiTheme="majorHAnsi" w:hAnsiTheme="majorHAnsi"/>
          <w:sz w:val="22"/>
          <w:szCs w:val="22"/>
        </w:rPr>
        <w:t>SAEE annual conference at the University of Colorado Boulder</w:t>
      </w:r>
    </w:p>
    <w:p w14:paraId="3B220CD1" w14:textId="24528C90" w:rsidR="00A27989" w:rsidRPr="00D02740" w:rsidRDefault="00A27989" w:rsidP="00A27989">
      <w:pPr>
        <w:pStyle w:val="ListParagraph"/>
        <w:numPr>
          <w:ilvl w:val="1"/>
          <w:numId w:val="4"/>
        </w:numPr>
        <w:rPr>
          <w:rFonts w:asciiTheme="majorHAnsi" w:hAnsiTheme="majorHAnsi"/>
          <w:sz w:val="22"/>
          <w:szCs w:val="22"/>
        </w:rPr>
      </w:pPr>
      <w:r w:rsidRPr="00D02740">
        <w:rPr>
          <w:rFonts w:asciiTheme="majorHAnsi" w:hAnsiTheme="majorHAnsi"/>
          <w:sz w:val="22"/>
          <w:szCs w:val="22"/>
        </w:rPr>
        <w:t>Recipient of the award will be announced during the conference</w:t>
      </w:r>
    </w:p>
    <w:p w14:paraId="69DFDEC0" w14:textId="77777777" w:rsidR="00D71173" w:rsidRPr="00D02740" w:rsidRDefault="00D71173" w:rsidP="00480E88">
      <w:pPr>
        <w:rPr>
          <w:rFonts w:asciiTheme="majorHAnsi" w:hAnsiTheme="majorHAnsi"/>
          <w:sz w:val="22"/>
          <w:szCs w:val="22"/>
        </w:rPr>
      </w:pPr>
    </w:p>
    <w:p w14:paraId="4636B95A" w14:textId="77777777" w:rsidR="00A27989" w:rsidRPr="00D02740" w:rsidRDefault="00A27989" w:rsidP="00A27989">
      <w:pPr>
        <w:rPr>
          <w:rFonts w:asciiTheme="majorHAnsi" w:hAnsiTheme="majorHAnsi"/>
          <w:sz w:val="22"/>
          <w:szCs w:val="22"/>
        </w:rPr>
      </w:pPr>
      <w:r w:rsidRPr="00D02740">
        <w:rPr>
          <w:rFonts w:asciiTheme="majorHAnsi" w:hAnsiTheme="majorHAnsi"/>
          <w:sz w:val="22"/>
          <w:szCs w:val="22"/>
        </w:rPr>
        <w:t>Nomination Instructions:</w:t>
      </w:r>
    </w:p>
    <w:p w14:paraId="1A75AA01" w14:textId="2CBC32C8" w:rsidR="00863586" w:rsidRPr="00863586" w:rsidRDefault="00863586" w:rsidP="00863586">
      <w:pPr>
        <w:pStyle w:val="ListParagraph"/>
        <w:numPr>
          <w:ilvl w:val="0"/>
          <w:numId w:val="6"/>
        </w:numPr>
        <w:rPr>
          <w:rFonts w:asciiTheme="majorHAnsi" w:hAnsiTheme="majorHAnsi"/>
          <w:sz w:val="22"/>
          <w:szCs w:val="22"/>
        </w:rPr>
      </w:pPr>
      <w:r w:rsidRPr="00863586">
        <w:rPr>
          <w:rFonts w:asciiTheme="majorHAnsi" w:hAnsiTheme="majorHAnsi"/>
          <w:sz w:val="22"/>
          <w:szCs w:val="22"/>
        </w:rPr>
        <w:t>Those submitting papers and proposals may self-nominate for an award or be nominated by a peer.</w:t>
      </w:r>
    </w:p>
    <w:p w14:paraId="05303654" w14:textId="0DC00467" w:rsidR="00A27989" w:rsidRPr="00D02740" w:rsidRDefault="00A27989" w:rsidP="00A27989">
      <w:pPr>
        <w:pStyle w:val="ListParagraph"/>
        <w:numPr>
          <w:ilvl w:val="0"/>
          <w:numId w:val="6"/>
        </w:numPr>
        <w:rPr>
          <w:rFonts w:asciiTheme="majorHAnsi" w:hAnsiTheme="majorHAnsi"/>
          <w:sz w:val="22"/>
          <w:szCs w:val="22"/>
        </w:rPr>
      </w:pPr>
      <w:r w:rsidRPr="00D02740">
        <w:rPr>
          <w:rFonts w:asciiTheme="majorHAnsi" w:hAnsiTheme="majorHAnsi"/>
          <w:sz w:val="22"/>
          <w:szCs w:val="22"/>
        </w:rPr>
        <w:t>Nominations must be submitted in PDF format</w:t>
      </w:r>
    </w:p>
    <w:p w14:paraId="0BA4DDCF" w14:textId="41F8E9DA" w:rsidR="00A27989" w:rsidRPr="00D02740" w:rsidRDefault="00A27989" w:rsidP="00A27989">
      <w:pPr>
        <w:pStyle w:val="ListParagraph"/>
        <w:numPr>
          <w:ilvl w:val="0"/>
          <w:numId w:val="6"/>
        </w:numPr>
        <w:rPr>
          <w:rFonts w:asciiTheme="majorHAnsi" w:hAnsiTheme="majorHAnsi"/>
          <w:sz w:val="22"/>
          <w:szCs w:val="22"/>
        </w:rPr>
      </w:pPr>
      <w:r w:rsidRPr="00D02740">
        <w:rPr>
          <w:rFonts w:asciiTheme="majorHAnsi" w:hAnsiTheme="majorHAnsi"/>
          <w:sz w:val="22"/>
          <w:szCs w:val="22"/>
        </w:rPr>
        <w:t>Nominations must include the following. Non-compliant nominations will be denied:</w:t>
      </w:r>
    </w:p>
    <w:p w14:paraId="4EDE0E56" w14:textId="77777777" w:rsidR="00A27989" w:rsidRPr="00D02740" w:rsidRDefault="00A27989" w:rsidP="00A27989">
      <w:pPr>
        <w:pStyle w:val="ListParagraph"/>
        <w:numPr>
          <w:ilvl w:val="0"/>
          <w:numId w:val="8"/>
        </w:numPr>
        <w:rPr>
          <w:rFonts w:asciiTheme="majorHAnsi" w:hAnsiTheme="majorHAnsi"/>
          <w:sz w:val="22"/>
          <w:szCs w:val="22"/>
        </w:rPr>
      </w:pPr>
      <w:r w:rsidRPr="00D02740">
        <w:rPr>
          <w:rFonts w:asciiTheme="majorHAnsi" w:hAnsiTheme="majorHAnsi"/>
          <w:sz w:val="22"/>
          <w:szCs w:val="22"/>
        </w:rPr>
        <w:t>100-word maximum abstract</w:t>
      </w:r>
    </w:p>
    <w:p w14:paraId="37D8E5AA" w14:textId="77777777" w:rsidR="00A27989" w:rsidRPr="00D02740" w:rsidRDefault="00A27989" w:rsidP="00A27989">
      <w:pPr>
        <w:pStyle w:val="ListParagraph"/>
        <w:numPr>
          <w:ilvl w:val="0"/>
          <w:numId w:val="8"/>
        </w:numPr>
        <w:rPr>
          <w:rFonts w:asciiTheme="majorHAnsi" w:hAnsiTheme="majorHAnsi"/>
          <w:sz w:val="22"/>
          <w:szCs w:val="22"/>
        </w:rPr>
      </w:pPr>
      <w:r w:rsidRPr="00D02740">
        <w:rPr>
          <w:rFonts w:asciiTheme="majorHAnsi" w:hAnsiTheme="majorHAnsi"/>
          <w:sz w:val="22"/>
          <w:szCs w:val="22"/>
        </w:rPr>
        <w:t>Presentation outline</w:t>
      </w:r>
    </w:p>
    <w:p w14:paraId="26810903" w14:textId="53B1B9A6" w:rsidR="00A27989" w:rsidRPr="00D02740" w:rsidRDefault="00E613C5" w:rsidP="00A27989">
      <w:pPr>
        <w:pStyle w:val="ListParagraph"/>
        <w:numPr>
          <w:ilvl w:val="0"/>
          <w:numId w:val="8"/>
        </w:numPr>
        <w:spacing w:before="240"/>
        <w:rPr>
          <w:rFonts w:asciiTheme="majorHAnsi" w:hAnsiTheme="majorHAnsi"/>
          <w:sz w:val="22"/>
          <w:szCs w:val="22"/>
        </w:rPr>
      </w:pPr>
      <w:r w:rsidRPr="00D02740">
        <w:rPr>
          <w:rFonts w:asciiTheme="majorHAnsi" w:hAnsiTheme="majorHAnsi"/>
          <w:sz w:val="22"/>
          <w:szCs w:val="22"/>
        </w:rPr>
        <w:t>1,000</w:t>
      </w:r>
      <w:r w:rsidR="00A27989" w:rsidRPr="00D02740">
        <w:rPr>
          <w:rFonts w:asciiTheme="majorHAnsi" w:hAnsiTheme="majorHAnsi"/>
          <w:sz w:val="22"/>
          <w:szCs w:val="22"/>
        </w:rPr>
        <w:t>-word maximum summary (including text, tables, graphics, and references) describing the central research question, frameworks, methodology, and potential implication on arts entrepreneurship pedagogy</w:t>
      </w:r>
    </w:p>
    <w:p w14:paraId="7FB9EBD9" w14:textId="74D3EFBA" w:rsidR="00A27989" w:rsidRPr="00D02740" w:rsidRDefault="00A27989" w:rsidP="00A27989">
      <w:pPr>
        <w:pStyle w:val="ListParagraph"/>
        <w:numPr>
          <w:ilvl w:val="0"/>
          <w:numId w:val="7"/>
        </w:numPr>
        <w:spacing w:before="240"/>
        <w:ind w:left="720"/>
        <w:rPr>
          <w:rFonts w:asciiTheme="majorHAnsi" w:hAnsiTheme="majorHAnsi"/>
          <w:sz w:val="22"/>
          <w:szCs w:val="22"/>
        </w:rPr>
      </w:pPr>
      <w:r w:rsidRPr="00D02740">
        <w:rPr>
          <w:rFonts w:asciiTheme="majorHAnsi" w:hAnsiTheme="majorHAnsi"/>
          <w:sz w:val="22"/>
          <w:szCs w:val="22"/>
        </w:rPr>
        <w:t>Nominations must not include any attributes identifying the nominee(s) as nominations are blind reviewed</w:t>
      </w:r>
    </w:p>
    <w:p w14:paraId="01A0A823" w14:textId="3943A27C" w:rsidR="00A27989" w:rsidRPr="00D02740" w:rsidRDefault="00A27989" w:rsidP="00A27989">
      <w:pPr>
        <w:pStyle w:val="ListParagraph"/>
        <w:numPr>
          <w:ilvl w:val="0"/>
          <w:numId w:val="7"/>
        </w:numPr>
        <w:spacing w:before="240"/>
        <w:ind w:left="720"/>
        <w:rPr>
          <w:rFonts w:asciiTheme="majorHAnsi" w:hAnsiTheme="majorHAnsi"/>
          <w:sz w:val="22"/>
          <w:szCs w:val="22"/>
        </w:rPr>
      </w:pPr>
      <w:r w:rsidRPr="00D02740">
        <w:rPr>
          <w:rFonts w:asciiTheme="majorHAnsi" w:hAnsiTheme="majorHAnsi"/>
          <w:sz w:val="22"/>
          <w:szCs w:val="22"/>
        </w:rPr>
        <w:t>Submit the PDF nomination at</w:t>
      </w:r>
      <w:r w:rsidR="00E4147B" w:rsidRPr="00D02740">
        <w:rPr>
          <w:rFonts w:asciiTheme="majorHAnsi" w:hAnsiTheme="majorHAnsi"/>
          <w:sz w:val="22"/>
          <w:szCs w:val="22"/>
        </w:rPr>
        <w:t xml:space="preserve"> </w:t>
      </w:r>
      <w:hyperlink r:id="rId5" w:history="1">
        <w:r w:rsidR="00E4147B" w:rsidRPr="00D02740">
          <w:rPr>
            <w:rStyle w:val="Hyperlink"/>
            <w:rFonts w:asciiTheme="majorHAnsi" w:hAnsiTheme="majorHAnsi"/>
            <w:sz w:val="22"/>
            <w:szCs w:val="22"/>
          </w:rPr>
          <w:t>societyaee@gmail.com</w:t>
        </w:r>
      </w:hyperlink>
      <w:r w:rsidR="00E4147B" w:rsidRPr="00D02740">
        <w:rPr>
          <w:rFonts w:asciiTheme="majorHAnsi" w:hAnsiTheme="majorHAnsi"/>
          <w:sz w:val="22"/>
          <w:szCs w:val="22"/>
        </w:rPr>
        <w:t>.</w:t>
      </w:r>
    </w:p>
    <w:p w14:paraId="0B5EFA0B" w14:textId="70339CCD" w:rsidR="00A27989" w:rsidRPr="00D02740" w:rsidRDefault="003340AB" w:rsidP="00A27989">
      <w:pPr>
        <w:pStyle w:val="ListParagraph"/>
        <w:numPr>
          <w:ilvl w:val="0"/>
          <w:numId w:val="7"/>
        </w:numPr>
        <w:spacing w:before="240"/>
        <w:ind w:left="720"/>
        <w:rPr>
          <w:rFonts w:asciiTheme="majorHAnsi" w:hAnsiTheme="majorHAnsi"/>
          <w:sz w:val="22"/>
          <w:szCs w:val="22"/>
        </w:rPr>
      </w:pPr>
      <w:r>
        <w:rPr>
          <w:rFonts w:asciiTheme="majorHAnsi" w:hAnsiTheme="majorHAnsi"/>
          <w:sz w:val="22"/>
          <w:szCs w:val="22"/>
        </w:rPr>
        <w:t>Nomination deadline is September 15</w:t>
      </w:r>
      <w:r w:rsidR="00A27989" w:rsidRPr="00D02740">
        <w:rPr>
          <w:rFonts w:asciiTheme="majorHAnsi" w:hAnsiTheme="majorHAnsi"/>
          <w:sz w:val="22"/>
          <w:szCs w:val="22"/>
        </w:rPr>
        <w:t>, 2018</w:t>
      </w:r>
    </w:p>
    <w:p w14:paraId="5F633A84" w14:textId="77777777" w:rsidR="00067B19" w:rsidRPr="00D02740" w:rsidRDefault="00067B19" w:rsidP="00480E88">
      <w:pPr>
        <w:rPr>
          <w:rFonts w:asciiTheme="majorHAnsi" w:hAnsiTheme="majorHAnsi"/>
          <w:sz w:val="22"/>
          <w:szCs w:val="22"/>
        </w:rPr>
      </w:pPr>
    </w:p>
    <w:p w14:paraId="291205B9" w14:textId="447828EC" w:rsidR="00A27989" w:rsidRPr="00D02740" w:rsidRDefault="00A27989" w:rsidP="00480E88">
      <w:pPr>
        <w:rPr>
          <w:rFonts w:asciiTheme="majorHAnsi" w:hAnsiTheme="majorHAnsi"/>
          <w:sz w:val="22"/>
          <w:szCs w:val="22"/>
        </w:rPr>
      </w:pPr>
      <w:r w:rsidRPr="00D02740">
        <w:rPr>
          <w:rFonts w:asciiTheme="majorHAnsi" w:hAnsiTheme="majorHAnsi"/>
          <w:sz w:val="22"/>
          <w:szCs w:val="22"/>
        </w:rPr>
        <w:t>Contact Person:</w:t>
      </w:r>
    </w:p>
    <w:p w14:paraId="7D1D3C6B" w14:textId="04C74695" w:rsidR="00E4147B" w:rsidRPr="00D02740" w:rsidRDefault="001C6BA7" w:rsidP="002E1431">
      <w:pPr>
        <w:rPr>
          <w:rFonts w:asciiTheme="majorHAnsi" w:hAnsiTheme="majorHAnsi"/>
          <w:sz w:val="22"/>
          <w:szCs w:val="22"/>
        </w:rPr>
      </w:pPr>
      <w:r w:rsidRPr="00D02740">
        <w:rPr>
          <w:rFonts w:asciiTheme="majorHAnsi" w:hAnsiTheme="majorHAnsi"/>
          <w:sz w:val="22"/>
          <w:szCs w:val="22"/>
        </w:rPr>
        <w:t>Jim Hart</w:t>
      </w:r>
    </w:p>
    <w:p w14:paraId="7DAE3B54" w14:textId="4AF4F7ED" w:rsidR="00E4147B" w:rsidRPr="00D02740" w:rsidRDefault="003340AB" w:rsidP="002E1431">
      <w:pPr>
        <w:rPr>
          <w:rFonts w:asciiTheme="majorHAnsi" w:hAnsiTheme="majorHAnsi"/>
          <w:sz w:val="22"/>
          <w:szCs w:val="22"/>
        </w:rPr>
      </w:pPr>
      <w:hyperlink r:id="rId6" w:history="1">
        <w:r w:rsidR="00E4147B" w:rsidRPr="00D02740">
          <w:rPr>
            <w:rStyle w:val="Hyperlink"/>
            <w:rFonts w:asciiTheme="majorHAnsi" w:hAnsiTheme="majorHAnsi"/>
            <w:sz w:val="22"/>
            <w:szCs w:val="22"/>
          </w:rPr>
          <w:t>societyaee@gmail.com</w:t>
        </w:r>
      </w:hyperlink>
    </w:p>
    <w:p w14:paraId="5CEA4412" w14:textId="77777777" w:rsidR="00E4147B" w:rsidRPr="00D02740" w:rsidRDefault="00E4147B">
      <w:pPr>
        <w:rPr>
          <w:rFonts w:asciiTheme="majorHAnsi" w:hAnsiTheme="majorHAnsi"/>
          <w:sz w:val="22"/>
          <w:szCs w:val="22"/>
        </w:rPr>
      </w:pPr>
      <w:r w:rsidRPr="00D02740">
        <w:rPr>
          <w:rFonts w:asciiTheme="majorHAnsi" w:hAnsiTheme="majorHAnsi"/>
          <w:sz w:val="22"/>
          <w:szCs w:val="22"/>
        </w:rPr>
        <w:br w:type="page"/>
      </w:r>
    </w:p>
    <w:p w14:paraId="3CDF6AD0" w14:textId="64B0152E" w:rsidR="00480E88" w:rsidRPr="00D02740" w:rsidRDefault="00B562EB" w:rsidP="00480E88">
      <w:pPr>
        <w:rPr>
          <w:rFonts w:asciiTheme="majorHAnsi" w:hAnsiTheme="majorHAnsi"/>
          <w:b/>
          <w:bCs/>
          <w:caps/>
          <w:sz w:val="22"/>
          <w:szCs w:val="22"/>
        </w:rPr>
      </w:pPr>
      <w:r w:rsidRPr="00D02740">
        <w:rPr>
          <w:rFonts w:asciiTheme="majorHAnsi" w:hAnsiTheme="majorHAnsi"/>
          <w:b/>
          <w:bCs/>
          <w:caps/>
          <w:sz w:val="22"/>
          <w:szCs w:val="22"/>
        </w:rPr>
        <w:lastRenderedPageBreak/>
        <w:t>Best workshop</w:t>
      </w:r>
      <w:r w:rsidR="00C904FC" w:rsidRPr="00D02740">
        <w:rPr>
          <w:rFonts w:asciiTheme="majorHAnsi" w:hAnsiTheme="majorHAnsi"/>
          <w:b/>
          <w:bCs/>
          <w:caps/>
          <w:sz w:val="22"/>
          <w:szCs w:val="22"/>
        </w:rPr>
        <w:t xml:space="preserve"> Award</w:t>
      </w:r>
    </w:p>
    <w:p w14:paraId="6B67B80D" w14:textId="2711759D" w:rsidR="002E1431" w:rsidRPr="00D02740" w:rsidRDefault="00357EA7" w:rsidP="00B562EB">
      <w:pPr>
        <w:rPr>
          <w:rFonts w:asciiTheme="majorHAnsi" w:hAnsiTheme="majorHAnsi"/>
          <w:sz w:val="22"/>
          <w:szCs w:val="22"/>
        </w:rPr>
      </w:pPr>
      <w:r w:rsidRPr="00D02740">
        <w:rPr>
          <w:rFonts w:asciiTheme="majorHAnsi" w:hAnsiTheme="majorHAnsi"/>
          <w:sz w:val="22"/>
          <w:szCs w:val="22"/>
        </w:rPr>
        <w:t xml:space="preserve">The SAEE Best Workshop Award recognizes arts entrepreneurship educators who develop dynamic workshops to share modules, exercises, lessons, and pedagogical ideas that can be utilized by other arts entrepreneurship educators. </w:t>
      </w:r>
      <w:r w:rsidR="002E1431" w:rsidRPr="00D02740">
        <w:rPr>
          <w:rFonts w:asciiTheme="majorHAnsi" w:hAnsiTheme="majorHAnsi"/>
          <w:sz w:val="22"/>
          <w:szCs w:val="22"/>
        </w:rPr>
        <w:t>Finalists for this award will present their workshop at the annual SAEE conference where a panel of judges will collectively determine the award recipient.</w:t>
      </w:r>
    </w:p>
    <w:p w14:paraId="48DBCFA3" w14:textId="77777777" w:rsidR="002E1431" w:rsidRPr="00D02740" w:rsidRDefault="002E1431" w:rsidP="00480E88">
      <w:pPr>
        <w:rPr>
          <w:rFonts w:asciiTheme="majorHAnsi" w:hAnsiTheme="majorHAnsi"/>
          <w:sz w:val="22"/>
          <w:szCs w:val="22"/>
        </w:rPr>
      </w:pPr>
    </w:p>
    <w:p w14:paraId="654A83E0" w14:textId="77777777" w:rsidR="002E1431" w:rsidRPr="00D02740" w:rsidRDefault="002E1431" w:rsidP="002E1431">
      <w:pPr>
        <w:rPr>
          <w:rFonts w:asciiTheme="majorHAnsi" w:hAnsiTheme="majorHAnsi"/>
          <w:sz w:val="22"/>
          <w:szCs w:val="22"/>
        </w:rPr>
      </w:pPr>
      <w:r w:rsidRPr="00D02740">
        <w:rPr>
          <w:rFonts w:asciiTheme="majorHAnsi" w:hAnsiTheme="majorHAnsi"/>
          <w:sz w:val="22"/>
          <w:szCs w:val="22"/>
        </w:rPr>
        <w:t>Award Criteria:</w:t>
      </w:r>
    </w:p>
    <w:p w14:paraId="3DE8DA25" w14:textId="0398C5C6" w:rsidR="002E1431" w:rsidRPr="00D02740" w:rsidRDefault="002E1431" w:rsidP="002E1431">
      <w:pPr>
        <w:pStyle w:val="ListParagraph"/>
        <w:numPr>
          <w:ilvl w:val="0"/>
          <w:numId w:val="3"/>
        </w:numPr>
        <w:rPr>
          <w:rFonts w:asciiTheme="majorHAnsi" w:hAnsiTheme="majorHAnsi"/>
          <w:sz w:val="22"/>
          <w:szCs w:val="22"/>
        </w:rPr>
      </w:pPr>
      <w:r w:rsidRPr="00D02740">
        <w:rPr>
          <w:rFonts w:asciiTheme="majorHAnsi" w:hAnsiTheme="majorHAnsi"/>
          <w:sz w:val="22"/>
          <w:szCs w:val="22"/>
        </w:rPr>
        <w:t>Quality</w:t>
      </w:r>
    </w:p>
    <w:p w14:paraId="7D9A6C1F" w14:textId="57A58AC5" w:rsidR="002E1431" w:rsidRPr="00D02740" w:rsidRDefault="00357EA7" w:rsidP="002E1431">
      <w:pPr>
        <w:pStyle w:val="ListParagraph"/>
        <w:numPr>
          <w:ilvl w:val="0"/>
          <w:numId w:val="3"/>
        </w:numPr>
        <w:rPr>
          <w:rFonts w:asciiTheme="majorHAnsi" w:hAnsiTheme="majorHAnsi"/>
          <w:sz w:val="22"/>
          <w:szCs w:val="22"/>
        </w:rPr>
      </w:pPr>
      <w:r w:rsidRPr="00D02740">
        <w:rPr>
          <w:rFonts w:asciiTheme="majorHAnsi" w:hAnsiTheme="majorHAnsi"/>
          <w:sz w:val="22"/>
          <w:szCs w:val="22"/>
        </w:rPr>
        <w:t>Effectiveness</w:t>
      </w:r>
    </w:p>
    <w:p w14:paraId="40937FE9" w14:textId="6B3971C2" w:rsidR="002E1431" w:rsidRPr="00D02740" w:rsidRDefault="00357EA7" w:rsidP="002E1431">
      <w:pPr>
        <w:pStyle w:val="ListParagraph"/>
        <w:numPr>
          <w:ilvl w:val="0"/>
          <w:numId w:val="3"/>
        </w:numPr>
        <w:rPr>
          <w:rFonts w:asciiTheme="majorHAnsi" w:hAnsiTheme="majorHAnsi"/>
          <w:sz w:val="22"/>
          <w:szCs w:val="22"/>
        </w:rPr>
      </w:pPr>
      <w:r w:rsidRPr="00D02740">
        <w:rPr>
          <w:rFonts w:asciiTheme="majorHAnsi" w:hAnsiTheme="majorHAnsi"/>
          <w:sz w:val="22"/>
          <w:szCs w:val="22"/>
        </w:rPr>
        <w:t>Transferability</w:t>
      </w:r>
    </w:p>
    <w:p w14:paraId="127717A1" w14:textId="77777777" w:rsidR="002E1431" w:rsidRPr="00D02740" w:rsidRDefault="002E1431" w:rsidP="002E1431">
      <w:pPr>
        <w:spacing w:before="240"/>
        <w:rPr>
          <w:rFonts w:asciiTheme="majorHAnsi" w:hAnsiTheme="majorHAnsi"/>
          <w:sz w:val="22"/>
          <w:szCs w:val="22"/>
        </w:rPr>
      </w:pPr>
      <w:r w:rsidRPr="00D02740">
        <w:rPr>
          <w:rFonts w:asciiTheme="majorHAnsi" w:hAnsiTheme="majorHAnsi"/>
          <w:sz w:val="22"/>
          <w:szCs w:val="22"/>
        </w:rPr>
        <w:t>Review Process:</w:t>
      </w:r>
    </w:p>
    <w:p w14:paraId="7DD2255F" w14:textId="77777777" w:rsidR="002E1431" w:rsidRPr="00D02740" w:rsidRDefault="002E1431" w:rsidP="002E1431">
      <w:pPr>
        <w:pStyle w:val="ListParagraph"/>
        <w:numPr>
          <w:ilvl w:val="0"/>
          <w:numId w:val="2"/>
        </w:numPr>
        <w:rPr>
          <w:rFonts w:asciiTheme="majorHAnsi" w:hAnsiTheme="majorHAnsi"/>
          <w:sz w:val="22"/>
          <w:szCs w:val="22"/>
        </w:rPr>
      </w:pPr>
      <w:r w:rsidRPr="00D02740">
        <w:rPr>
          <w:rFonts w:asciiTheme="majorHAnsi" w:hAnsiTheme="majorHAnsi"/>
          <w:sz w:val="22"/>
          <w:szCs w:val="22"/>
        </w:rPr>
        <w:t>Nominations will be blind reviewed</w:t>
      </w:r>
    </w:p>
    <w:p w14:paraId="01F09BF6" w14:textId="77777777" w:rsidR="002E1431" w:rsidRPr="00D02740" w:rsidRDefault="002E1431" w:rsidP="002E1431">
      <w:pPr>
        <w:pStyle w:val="ListParagraph"/>
        <w:numPr>
          <w:ilvl w:val="0"/>
          <w:numId w:val="2"/>
        </w:numPr>
        <w:rPr>
          <w:rFonts w:asciiTheme="majorHAnsi" w:hAnsiTheme="majorHAnsi"/>
          <w:sz w:val="22"/>
          <w:szCs w:val="22"/>
        </w:rPr>
      </w:pPr>
      <w:r w:rsidRPr="00D02740">
        <w:rPr>
          <w:rFonts w:asciiTheme="majorHAnsi" w:hAnsiTheme="majorHAnsi"/>
          <w:sz w:val="22"/>
          <w:szCs w:val="22"/>
        </w:rPr>
        <w:t>Nominations will be peer reviewed to determine finalists</w:t>
      </w:r>
    </w:p>
    <w:p w14:paraId="069BD5F5" w14:textId="77777777" w:rsidR="002E1431" w:rsidRPr="00D02740" w:rsidRDefault="002E1431" w:rsidP="002E1431">
      <w:pPr>
        <w:pStyle w:val="ListParagraph"/>
        <w:numPr>
          <w:ilvl w:val="0"/>
          <w:numId w:val="2"/>
        </w:numPr>
        <w:rPr>
          <w:rFonts w:asciiTheme="majorHAnsi" w:hAnsiTheme="majorHAnsi"/>
          <w:sz w:val="22"/>
          <w:szCs w:val="22"/>
        </w:rPr>
      </w:pPr>
      <w:r w:rsidRPr="00D02740">
        <w:rPr>
          <w:rFonts w:asciiTheme="majorHAnsi" w:hAnsiTheme="majorHAnsi"/>
          <w:sz w:val="22"/>
          <w:szCs w:val="22"/>
        </w:rPr>
        <w:t>Finalists will be required to attend and present at the annual SAEE conference where a panel of judges will attend all finalist presentations and collectively determine the award recipient</w:t>
      </w:r>
    </w:p>
    <w:p w14:paraId="236BC437" w14:textId="77777777" w:rsidR="002E1431" w:rsidRPr="00D02740" w:rsidRDefault="002E1431" w:rsidP="002E1431">
      <w:pPr>
        <w:rPr>
          <w:rFonts w:asciiTheme="majorHAnsi" w:hAnsiTheme="majorHAnsi"/>
          <w:sz w:val="22"/>
          <w:szCs w:val="22"/>
        </w:rPr>
      </w:pPr>
    </w:p>
    <w:p w14:paraId="785342E4" w14:textId="77777777" w:rsidR="002E1431" w:rsidRPr="00D02740" w:rsidRDefault="002E1431" w:rsidP="002E1431">
      <w:pPr>
        <w:rPr>
          <w:rFonts w:asciiTheme="majorHAnsi" w:hAnsiTheme="majorHAnsi"/>
          <w:sz w:val="22"/>
          <w:szCs w:val="22"/>
        </w:rPr>
      </w:pPr>
      <w:r w:rsidRPr="00D02740">
        <w:rPr>
          <w:rFonts w:asciiTheme="majorHAnsi" w:hAnsiTheme="majorHAnsi"/>
          <w:sz w:val="22"/>
          <w:szCs w:val="22"/>
        </w:rPr>
        <w:t>Timeline:</w:t>
      </w:r>
    </w:p>
    <w:p w14:paraId="2D3A1C61" w14:textId="60472392" w:rsidR="002E1431" w:rsidRPr="00D02740" w:rsidRDefault="003340AB" w:rsidP="002E1431">
      <w:pPr>
        <w:pStyle w:val="ListParagraph"/>
        <w:numPr>
          <w:ilvl w:val="0"/>
          <w:numId w:val="4"/>
        </w:numPr>
        <w:rPr>
          <w:rFonts w:asciiTheme="majorHAnsi" w:hAnsiTheme="majorHAnsi"/>
          <w:sz w:val="22"/>
          <w:szCs w:val="22"/>
        </w:rPr>
      </w:pPr>
      <w:r>
        <w:rPr>
          <w:rFonts w:asciiTheme="majorHAnsi" w:hAnsiTheme="majorHAnsi"/>
          <w:sz w:val="22"/>
          <w:szCs w:val="22"/>
        </w:rPr>
        <w:t>September 15</w:t>
      </w:r>
      <w:r w:rsidR="002E1431" w:rsidRPr="00D02740">
        <w:rPr>
          <w:rFonts w:asciiTheme="majorHAnsi" w:hAnsiTheme="majorHAnsi"/>
          <w:sz w:val="22"/>
          <w:szCs w:val="22"/>
        </w:rPr>
        <w:t>, 2018</w:t>
      </w:r>
    </w:p>
    <w:p w14:paraId="295F748E" w14:textId="77777777" w:rsidR="002E1431" w:rsidRPr="00D02740" w:rsidRDefault="002E1431" w:rsidP="002E1431">
      <w:pPr>
        <w:pStyle w:val="ListParagraph"/>
        <w:numPr>
          <w:ilvl w:val="1"/>
          <w:numId w:val="4"/>
        </w:numPr>
        <w:rPr>
          <w:rFonts w:asciiTheme="majorHAnsi" w:hAnsiTheme="majorHAnsi"/>
          <w:sz w:val="22"/>
          <w:szCs w:val="22"/>
        </w:rPr>
      </w:pPr>
      <w:r w:rsidRPr="00D02740">
        <w:rPr>
          <w:rFonts w:asciiTheme="majorHAnsi" w:hAnsiTheme="majorHAnsi"/>
          <w:sz w:val="22"/>
          <w:szCs w:val="22"/>
        </w:rPr>
        <w:t>Nomination deadline</w:t>
      </w:r>
    </w:p>
    <w:p w14:paraId="4E0731B8" w14:textId="76265347" w:rsidR="002E1431" w:rsidRPr="00D02740" w:rsidRDefault="003340AB" w:rsidP="002E1431">
      <w:pPr>
        <w:pStyle w:val="ListParagraph"/>
        <w:numPr>
          <w:ilvl w:val="0"/>
          <w:numId w:val="4"/>
        </w:numPr>
        <w:rPr>
          <w:rFonts w:asciiTheme="majorHAnsi" w:hAnsiTheme="majorHAnsi"/>
          <w:sz w:val="22"/>
          <w:szCs w:val="22"/>
        </w:rPr>
      </w:pPr>
      <w:r>
        <w:rPr>
          <w:rFonts w:asciiTheme="majorHAnsi" w:hAnsiTheme="majorHAnsi"/>
          <w:sz w:val="22"/>
          <w:szCs w:val="22"/>
        </w:rPr>
        <w:t>October</w:t>
      </w:r>
      <w:r w:rsidR="002E1431" w:rsidRPr="00D02740">
        <w:rPr>
          <w:rFonts w:asciiTheme="majorHAnsi" w:hAnsiTheme="majorHAnsi"/>
          <w:sz w:val="22"/>
          <w:szCs w:val="22"/>
        </w:rPr>
        <w:t xml:space="preserve"> 1, 2018</w:t>
      </w:r>
    </w:p>
    <w:p w14:paraId="050B3A49" w14:textId="77777777" w:rsidR="002E1431" w:rsidRPr="00D02740" w:rsidRDefault="002E1431" w:rsidP="002E1431">
      <w:pPr>
        <w:pStyle w:val="ListParagraph"/>
        <w:numPr>
          <w:ilvl w:val="1"/>
          <w:numId w:val="4"/>
        </w:numPr>
        <w:rPr>
          <w:rFonts w:asciiTheme="majorHAnsi" w:hAnsiTheme="majorHAnsi"/>
          <w:sz w:val="22"/>
          <w:szCs w:val="22"/>
        </w:rPr>
      </w:pPr>
      <w:r w:rsidRPr="00D02740">
        <w:rPr>
          <w:rFonts w:asciiTheme="majorHAnsi" w:hAnsiTheme="majorHAnsi"/>
          <w:sz w:val="22"/>
          <w:szCs w:val="22"/>
        </w:rPr>
        <w:t>Award finalists announced via email and on the SAEE website</w:t>
      </w:r>
    </w:p>
    <w:p w14:paraId="1AC7BF37" w14:textId="77777777" w:rsidR="002E1431" w:rsidRPr="00D02740" w:rsidRDefault="002E1431" w:rsidP="002E1431">
      <w:pPr>
        <w:pStyle w:val="ListParagraph"/>
        <w:numPr>
          <w:ilvl w:val="1"/>
          <w:numId w:val="4"/>
        </w:numPr>
        <w:rPr>
          <w:rFonts w:asciiTheme="majorHAnsi" w:hAnsiTheme="majorHAnsi"/>
          <w:sz w:val="22"/>
          <w:szCs w:val="22"/>
        </w:rPr>
      </w:pPr>
      <w:r w:rsidRPr="00D02740">
        <w:rPr>
          <w:rFonts w:asciiTheme="majorHAnsi" w:hAnsiTheme="majorHAnsi"/>
          <w:sz w:val="22"/>
          <w:szCs w:val="22"/>
        </w:rPr>
        <w:t>Finalists must acknowledge their status and plan to attend the annual conference</w:t>
      </w:r>
    </w:p>
    <w:p w14:paraId="7BFF5966" w14:textId="77777777" w:rsidR="002E1431" w:rsidRPr="00D02740" w:rsidRDefault="002E1431" w:rsidP="002E1431">
      <w:pPr>
        <w:pStyle w:val="ListParagraph"/>
        <w:numPr>
          <w:ilvl w:val="0"/>
          <w:numId w:val="4"/>
        </w:numPr>
        <w:rPr>
          <w:rFonts w:asciiTheme="majorHAnsi" w:hAnsiTheme="majorHAnsi"/>
          <w:sz w:val="22"/>
          <w:szCs w:val="22"/>
        </w:rPr>
      </w:pPr>
      <w:r w:rsidRPr="00D02740">
        <w:rPr>
          <w:rFonts w:asciiTheme="majorHAnsi" w:hAnsiTheme="majorHAnsi"/>
          <w:sz w:val="22"/>
          <w:szCs w:val="22"/>
        </w:rPr>
        <w:t>October 18-20, 2018</w:t>
      </w:r>
    </w:p>
    <w:p w14:paraId="0E1595A5" w14:textId="77777777" w:rsidR="002E1431" w:rsidRPr="00D02740" w:rsidRDefault="002E1431" w:rsidP="002E1431">
      <w:pPr>
        <w:pStyle w:val="ListParagraph"/>
        <w:numPr>
          <w:ilvl w:val="1"/>
          <w:numId w:val="4"/>
        </w:numPr>
        <w:rPr>
          <w:rFonts w:asciiTheme="majorHAnsi" w:hAnsiTheme="majorHAnsi"/>
          <w:sz w:val="22"/>
          <w:szCs w:val="22"/>
        </w:rPr>
      </w:pPr>
      <w:r w:rsidRPr="00D02740">
        <w:rPr>
          <w:rFonts w:asciiTheme="majorHAnsi" w:hAnsiTheme="majorHAnsi"/>
          <w:sz w:val="22"/>
          <w:szCs w:val="22"/>
        </w:rPr>
        <w:t>SAEE annual conference at the University of Colorado Boulder</w:t>
      </w:r>
    </w:p>
    <w:p w14:paraId="6D1A8A85" w14:textId="77777777" w:rsidR="002E1431" w:rsidRPr="00D02740" w:rsidRDefault="002E1431" w:rsidP="002E1431">
      <w:pPr>
        <w:pStyle w:val="ListParagraph"/>
        <w:numPr>
          <w:ilvl w:val="1"/>
          <w:numId w:val="4"/>
        </w:numPr>
        <w:rPr>
          <w:rFonts w:asciiTheme="majorHAnsi" w:hAnsiTheme="majorHAnsi"/>
          <w:sz w:val="22"/>
          <w:szCs w:val="22"/>
        </w:rPr>
      </w:pPr>
      <w:r w:rsidRPr="00D02740">
        <w:rPr>
          <w:rFonts w:asciiTheme="majorHAnsi" w:hAnsiTheme="majorHAnsi"/>
          <w:sz w:val="22"/>
          <w:szCs w:val="22"/>
        </w:rPr>
        <w:t>Recipient of the award will be announced during the conference</w:t>
      </w:r>
    </w:p>
    <w:p w14:paraId="2E40F745" w14:textId="77777777" w:rsidR="002E1431" w:rsidRPr="00D02740" w:rsidRDefault="002E1431" w:rsidP="002E1431">
      <w:pPr>
        <w:rPr>
          <w:rFonts w:asciiTheme="majorHAnsi" w:hAnsiTheme="majorHAnsi"/>
          <w:sz w:val="22"/>
          <w:szCs w:val="22"/>
        </w:rPr>
      </w:pPr>
    </w:p>
    <w:p w14:paraId="0D5ADBB9" w14:textId="77777777" w:rsidR="002E1431" w:rsidRPr="00D02740" w:rsidRDefault="002E1431" w:rsidP="002E1431">
      <w:pPr>
        <w:rPr>
          <w:rFonts w:asciiTheme="majorHAnsi" w:hAnsiTheme="majorHAnsi"/>
          <w:sz w:val="22"/>
          <w:szCs w:val="22"/>
        </w:rPr>
      </w:pPr>
      <w:r w:rsidRPr="00D02740">
        <w:rPr>
          <w:rFonts w:asciiTheme="majorHAnsi" w:hAnsiTheme="majorHAnsi"/>
          <w:sz w:val="22"/>
          <w:szCs w:val="22"/>
        </w:rPr>
        <w:t>Nomination Instructions:</w:t>
      </w:r>
    </w:p>
    <w:p w14:paraId="18F5D6F8" w14:textId="7DA5EB8D" w:rsidR="00B606FA" w:rsidRPr="00B606FA" w:rsidRDefault="00B606FA" w:rsidP="00B606FA">
      <w:pPr>
        <w:pStyle w:val="ListParagraph"/>
        <w:numPr>
          <w:ilvl w:val="0"/>
          <w:numId w:val="6"/>
        </w:numPr>
        <w:rPr>
          <w:rFonts w:asciiTheme="majorHAnsi" w:hAnsiTheme="majorHAnsi"/>
          <w:sz w:val="22"/>
          <w:szCs w:val="22"/>
        </w:rPr>
      </w:pPr>
      <w:r w:rsidRPr="00B606FA">
        <w:rPr>
          <w:rFonts w:asciiTheme="majorHAnsi" w:hAnsiTheme="majorHAnsi"/>
          <w:sz w:val="22"/>
          <w:szCs w:val="22"/>
        </w:rPr>
        <w:t>Those submitting papers and proposals may self-nominate for an award or be nominated by a peer.</w:t>
      </w:r>
    </w:p>
    <w:p w14:paraId="71AC10E3" w14:textId="488B0970" w:rsidR="002E1431" w:rsidRPr="00D02740" w:rsidRDefault="002E1431" w:rsidP="002E1431">
      <w:pPr>
        <w:pStyle w:val="ListParagraph"/>
        <w:numPr>
          <w:ilvl w:val="0"/>
          <w:numId w:val="6"/>
        </w:numPr>
        <w:rPr>
          <w:rFonts w:asciiTheme="majorHAnsi" w:hAnsiTheme="majorHAnsi"/>
          <w:sz w:val="22"/>
          <w:szCs w:val="22"/>
        </w:rPr>
      </w:pPr>
      <w:r w:rsidRPr="00D02740">
        <w:rPr>
          <w:rFonts w:asciiTheme="majorHAnsi" w:hAnsiTheme="majorHAnsi"/>
          <w:sz w:val="22"/>
          <w:szCs w:val="22"/>
        </w:rPr>
        <w:t>Nominations must be submitted in PDF format</w:t>
      </w:r>
    </w:p>
    <w:p w14:paraId="7110B5A5" w14:textId="77777777" w:rsidR="002E1431" w:rsidRPr="00D02740" w:rsidRDefault="002E1431" w:rsidP="002E1431">
      <w:pPr>
        <w:pStyle w:val="ListParagraph"/>
        <w:numPr>
          <w:ilvl w:val="0"/>
          <w:numId w:val="6"/>
        </w:numPr>
        <w:rPr>
          <w:rFonts w:asciiTheme="majorHAnsi" w:hAnsiTheme="majorHAnsi"/>
          <w:sz w:val="22"/>
          <w:szCs w:val="22"/>
        </w:rPr>
      </w:pPr>
      <w:r w:rsidRPr="00D02740">
        <w:rPr>
          <w:rFonts w:asciiTheme="majorHAnsi" w:hAnsiTheme="majorHAnsi"/>
          <w:sz w:val="22"/>
          <w:szCs w:val="22"/>
        </w:rPr>
        <w:t>Nominations must include the following. Non-compliant nominations will be denied:</w:t>
      </w:r>
    </w:p>
    <w:p w14:paraId="29156B69" w14:textId="77777777" w:rsidR="002E1431" w:rsidRPr="00D02740" w:rsidRDefault="002E1431" w:rsidP="00E613C5">
      <w:pPr>
        <w:pStyle w:val="ListParagraph"/>
        <w:numPr>
          <w:ilvl w:val="0"/>
          <w:numId w:val="9"/>
        </w:numPr>
        <w:rPr>
          <w:rFonts w:asciiTheme="majorHAnsi" w:hAnsiTheme="majorHAnsi"/>
          <w:sz w:val="22"/>
          <w:szCs w:val="22"/>
        </w:rPr>
      </w:pPr>
      <w:r w:rsidRPr="00D02740">
        <w:rPr>
          <w:rFonts w:asciiTheme="majorHAnsi" w:hAnsiTheme="majorHAnsi"/>
          <w:sz w:val="22"/>
          <w:szCs w:val="22"/>
        </w:rPr>
        <w:t>100-word maximum abstract</w:t>
      </w:r>
    </w:p>
    <w:p w14:paraId="35C66759" w14:textId="77777777" w:rsidR="002E1431" w:rsidRPr="00D02740" w:rsidRDefault="002E1431" w:rsidP="00E613C5">
      <w:pPr>
        <w:pStyle w:val="ListParagraph"/>
        <w:numPr>
          <w:ilvl w:val="0"/>
          <w:numId w:val="9"/>
        </w:numPr>
        <w:rPr>
          <w:rFonts w:asciiTheme="majorHAnsi" w:hAnsiTheme="majorHAnsi"/>
          <w:sz w:val="22"/>
          <w:szCs w:val="22"/>
        </w:rPr>
      </w:pPr>
      <w:r w:rsidRPr="00D02740">
        <w:rPr>
          <w:rFonts w:asciiTheme="majorHAnsi" w:hAnsiTheme="majorHAnsi"/>
          <w:sz w:val="22"/>
          <w:szCs w:val="22"/>
        </w:rPr>
        <w:t>Presentation outline</w:t>
      </w:r>
    </w:p>
    <w:p w14:paraId="177790C2" w14:textId="066ADA22" w:rsidR="002E1431" w:rsidRPr="00D02740" w:rsidRDefault="00E613C5" w:rsidP="00E613C5">
      <w:pPr>
        <w:pStyle w:val="ListParagraph"/>
        <w:numPr>
          <w:ilvl w:val="0"/>
          <w:numId w:val="9"/>
        </w:numPr>
        <w:spacing w:before="240"/>
        <w:rPr>
          <w:rFonts w:asciiTheme="majorHAnsi" w:hAnsiTheme="majorHAnsi"/>
          <w:sz w:val="22"/>
          <w:szCs w:val="22"/>
        </w:rPr>
      </w:pPr>
      <w:r w:rsidRPr="00D02740">
        <w:rPr>
          <w:rFonts w:asciiTheme="majorHAnsi" w:hAnsiTheme="majorHAnsi"/>
          <w:sz w:val="22"/>
          <w:szCs w:val="22"/>
        </w:rPr>
        <w:t>1,000</w:t>
      </w:r>
      <w:r w:rsidR="002E1431" w:rsidRPr="00D02740">
        <w:rPr>
          <w:rFonts w:asciiTheme="majorHAnsi" w:hAnsiTheme="majorHAnsi"/>
          <w:sz w:val="22"/>
          <w:szCs w:val="22"/>
        </w:rPr>
        <w:t xml:space="preserve">-word maximum summary (including text, tables, graphics, and references) describing the </w:t>
      </w:r>
      <w:r w:rsidRPr="00D02740">
        <w:rPr>
          <w:rFonts w:asciiTheme="majorHAnsi" w:hAnsiTheme="majorHAnsi"/>
          <w:sz w:val="22"/>
          <w:szCs w:val="22"/>
        </w:rPr>
        <w:t>workshop, module, or exercise, appropriate audience(s), why and how it is innovative, required materials, expected learning outcomes, and assessment tool</w:t>
      </w:r>
    </w:p>
    <w:p w14:paraId="60F92AA1" w14:textId="77777777" w:rsidR="002E1431" w:rsidRPr="00D02740" w:rsidRDefault="002E1431" w:rsidP="002E1431">
      <w:pPr>
        <w:pStyle w:val="ListParagraph"/>
        <w:numPr>
          <w:ilvl w:val="0"/>
          <w:numId w:val="7"/>
        </w:numPr>
        <w:spacing w:before="240"/>
        <w:ind w:left="720"/>
        <w:rPr>
          <w:rFonts w:asciiTheme="majorHAnsi" w:hAnsiTheme="majorHAnsi"/>
          <w:sz w:val="22"/>
          <w:szCs w:val="22"/>
        </w:rPr>
      </w:pPr>
      <w:r w:rsidRPr="00D02740">
        <w:rPr>
          <w:rFonts w:asciiTheme="majorHAnsi" w:hAnsiTheme="majorHAnsi"/>
          <w:sz w:val="22"/>
          <w:szCs w:val="22"/>
        </w:rPr>
        <w:t>Nominations must not include any attributes identifying the nominee(s) as nominations are blind reviewed</w:t>
      </w:r>
    </w:p>
    <w:p w14:paraId="51E55F9E" w14:textId="211C92FB" w:rsidR="002E1431" w:rsidRPr="00D02740" w:rsidRDefault="002E1431" w:rsidP="00E4147B">
      <w:pPr>
        <w:pStyle w:val="ListParagraph"/>
        <w:numPr>
          <w:ilvl w:val="0"/>
          <w:numId w:val="7"/>
        </w:numPr>
        <w:spacing w:before="240"/>
        <w:ind w:left="720"/>
        <w:rPr>
          <w:rFonts w:asciiTheme="majorHAnsi" w:hAnsiTheme="majorHAnsi"/>
          <w:sz w:val="22"/>
          <w:szCs w:val="22"/>
        </w:rPr>
      </w:pPr>
      <w:r w:rsidRPr="00D02740">
        <w:rPr>
          <w:rFonts w:asciiTheme="majorHAnsi" w:hAnsiTheme="majorHAnsi"/>
          <w:sz w:val="22"/>
          <w:szCs w:val="22"/>
        </w:rPr>
        <w:t xml:space="preserve">Submit the PDF nomination at </w:t>
      </w:r>
      <w:hyperlink r:id="rId7" w:history="1">
        <w:r w:rsidR="00E4147B" w:rsidRPr="00D02740">
          <w:rPr>
            <w:rStyle w:val="Hyperlink"/>
            <w:rFonts w:asciiTheme="majorHAnsi" w:hAnsiTheme="majorHAnsi"/>
            <w:sz w:val="22"/>
            <w:szCs w:val="22"/>
          </w:rPr>
          <w:t>societyaee@gmail.com</w:t>
        </w:r>
      </w:hyperlink>
      <w:r w:rsidR="00E4147B" w:rsidRPr="00D02740">
        <w:rPr>
          <w:rFonts w:asciiTheme="majorHAnsi" w:hAnsiTheme="majorHAnsi"/>
          <w:sz w:val="22"/>
          <w:szCs w:val="22"/>
        </w:rPr>
        <w:t>.</w:t>
      </w:r>
    </w:p>
    <w:p w14:paraId="67921746" w14:textId="4E4B3445" w:rsidR="002E1431" w:rsidRPr="00D02740" w:rsidRDefault="000C390D" w:rsidP="002E1431">
      <w:pPr>
        <w:pStyle w:val="ListParagraph"/>
        <w:numPr>
          <w:ilvl w:val="0"/>
          <w:numId w:val="7"/>
        </w:numPr>
        <w:spacing w:before="240"/>
        <w:ind w:left="720"/>
        <w:rPr>
          <w:rFonts w:asciiTheme="majorHAnsi" w:hAnsiTheme="majorHAnsi"/>
          <w:sz w:val="22"/>
          <w:szCs w:val="22"/>
        </w:rPr>
      </w:pPr>
      <w:r w:rsidRPr="00D02740">
        <w:rPr>
          <w:rFonts w:asciiTheme="majorHAnsi" w:hAnsiTheme="majorHAnsi"/>
          <w:sz w:val="22"/>
          <w:szCs w:val="22"/>
        </w:rPr>
        <w:t xml:space="preserve">Nomination deadline is </w:t>
      </w:r>
      <w:r w:rsidR="003340AB">
        <w:rPr>
          <w:rFonts w:asciiTheme="majorHAnsi" w:hAnsiTheme="majorHAnsi"/>
          <w:sz w:val="22"/>
          <w:szCs w:val="22"/>
        </w:rPr>
        <w:t>September 15</w:t>
      </w:r>
      <w:r w:rsidR="002E1431" w:rsidRPr="00D02740">
        <w:rPr>
          <w:rFonts w:asciiTheme="majorHAnsi" w:hAnsiTheme="majorHAnsi"/>
          <w:sz w:val="22"/>
          <w:szCs w:val="22"/>
        </w:rPr>
        <w:t>, 2018</w:t>
      </w:r>
    </w:p>
    <w:p w14:paraId="6A93C154" w14:textId="77777777" w:rsidR="002E1431" w:rsidRPr="00D02740" w:rsidRDefault="002E1431" w:rsidP="002E1431">
      <w:pPr>
        <w:rPr>
          <w:rFonts w:asciiTheme="majorHAnsi" w:hAnsiTheme="majorHAnsi"/>
          <w:sz w:val="22"/>
          <w:szCs w:val="22"/>
        </w:rPr>
      </w:pPr>
    </w:p>
    <w:p w14:paraId="416C98BE" w14:textId="205613E7" w:rsidR="002E1431" w:rsidRPr="00D02740" w:rsidRDefault="002E1431" w:rsidP="002E1431">
      <w:pPr>
        <w:rPr>
          <w:rFonts w:asciiTheme="majorHAnsi" w:hAnsiTheme="majorHAnsi"/>
          <w:sz w:val="22"/>
          <w:szCs w:val="22"/>
        </w:rPr>
      </w:pPr>
      <w:r w:rsidRPr="00D02740">
        <w:rPr>
          <w:rFonts w:asciiTheme="majorHAnsi" w:hAnsiTheme="majorHAnsi"/>
          <w:sz w:val="22"/>
          <w:szCs w:val="22"/>
        </w:rPr>
        <w:t>Contact Person:</w:t>
      </w:r>
    </w:p>
    <w:p w14:paraId="21463912" w14:textId="1E6341A5" w:rsidR="00C904FC" w:rsidRPr="00D02740" w:rsidRDefault="001C6BA7" w:rsidP="002E1431">
      <w:pPr>
        <w:rPr>
          <w:rFonts w:asciiTheme="majorHAnsi" w:hAnsiTheme="majorHAnsi"/>
          <w:sz w:val="22"/>
          <w:szCs w:val="22"/>
        </w:rPr>
      </w:pPr>
      <w:r w:rsidRPr="00D02740">
        <w:rPr>
          <w:rFonts w:asciiTheme="majorHAnsi" w:hAnsiTheme="majorHAnsi"/>
          <w:sz w:val="22"/>
          <w:szCs w:val="22"/>
        </w:rPr>
        <w:t>Jim Hart</w:t>
      </w:r>
    </w:p>
    <w:p w14:paraId="4CDE88F4" w14:textId="20DFF6E9" w:rsidR="00E4147B" w:rsidRPr="00D02740" w:rsidRDefault="003340AB" w:rsidP="00E4147B">
      <w:pPr>
        <w:rPr>
          <w:rFonts w:asciiTheme="majorHAnsi" w:hAnsiTheme="majorHAnsi"/>
          <w:sz w:val="22"/>
          <w:szCs w:val="22"/>
        </w:rPr>
      </w:pPr>
      <w:hyperlink r:id="rId8" w:history="1">
        <w:r w:rsidR="00E4147B" w:rsidRPr="00D02740">
          <w:rPr>
            <w:rStyle w:val="Hyperlink"/>
            <w:rFonts w:asciiTheme="majorHAnsi" w:hAnsiTheme="majorHAnsi"/>
            <w:sz w:val="22"/>
            <w:szCs w:val="22"/>
          </w:rPr>
          <w:t>societyaee@gmail.com</w:t>
        </w:r>
      </w:hyperlink>
    </w:p>
    <w:p w14:paraId="4B101033" w14:textId="77777777" w:rsidR="00E4147B" w:rsidRPr="00D02740" w:rsidRDefault="00E4147B">
      <w:pPr>
        <w:rPr>
          <w:rFonts w:asciiTheme="majorHAnsi" w:hAnsiTheme="majorHAnsi"/>
          <w:sz w:val="22"/>
          <w:szCs w:val="22"/>
        </w:rPr>
      </w:pPr>
      <w:r w:rsidRPr="00D02740">
        <w:rPr>
          <w:rFonts w:asciiTheme="majorHAnsi" w:hAnsiTheme="majorHAnsi"/>
          <w:sz w:val="22"/>
          <w:szCs w:val="22"/>
        </w:rPr>
        <w:br w:type="page"/>
      </w:r>
    </w:p>
    <w:p w14:paraId="2AD74E34" w14:textId="50AB3C42" w:rsidR="000C390D" w:rsidRPr="00D02740" w:rsidRDefault="00C904FC" w:rsidP="00E4147B">
      <w:pPr>
        <w:rPr>
          <w:rFonts w:asciiTheme="majorHAnsi" w:hAnsiTheme="majorHAnsi"/>
          <w:b/>
          <w:sz w:val="22"/>
          <w:szCs w:val="22"/>
        </w:rPr>
      </w:pPr>
      <w:r w:rsidRPr="00D02740">
        <w:rPr>
          <w:rFonts w:asciiTheme="majorHAnsi" w:hAnsiTheme="majorHAnsi"/>
          <w:b/>
          <w:sz w:val="22"/>
          <w:szCs w:val="22"/>
        </w:rPr>
        <w:lastRenderedPageBreak/>
        <w:t>SHARON T. ALPI AWARD FOR INNOVATIVE ARTS ENTREPRENEURSHIP PEDAGOGY</w:t>
      </w:r>
    </w:p>
    <w:p w14:paraId="54338DF0" w14:textId="5B2B1644" w:rsidR="00C904FC" w:rsidRPr="00D02740" w:rsidRDefault="00C904FC" w:rsidP="00E4147B">
      <w:pPr>
        <w:rPr>
          <w:rFonts w:asciiTheme="majorHAnsi" w:hAnsiTheme="majorHAnsi"/>
          <w:sz w:val="22"/>
          <w:szCs w:val="22"/>
        </w:rPr>
      </w:pPr>
      <w:r w:rsidRPr="00D02740">
        <w:rPr>
          <w:rFonts w:asciiTheme="majorHAnsi" w:hAnsiTheme="majorHAnsi"/>
          <w:sz w:val="22"/>
          <w:szCs w:val="22"/>
        </w:rPr>
        <w:t>Established in 2016, the Sharon T. Alpi Award for Innovative Arts Entrepreneurship Pedagogy is given to an educator (or group of educators) to support the continuation of their pedagogy. To be awarded for 3 years, winner(s) of this award receive $500 (award is not given to an institution). Nominations for this award should include educator(s) with bold innovation, and demonstrable examples of engaging their home institution(s) and the arts entrepreneurship field. Award winner(s) will be announced at the 2018 SAEE Conference. </w:t>
      </w:r>
    </w:p>
    <w:p w14:paraId="1F02162E" w14:textId="2E19B6A2" w:rsidR="00C904FC" w:rsidRPr="00D02740" w:rsidRDefault="00C904FC" w:rsidP="00E4147B">
      <w:pPr>
        <w:rPr>
          <w:rFonts w:asciiTheme="majorHAnsi" w:hAnsiTheme="majorHAnsi"/>
          <w:sz w:val="22"/>
          <w:szCs w:val="22"/>
        </w:rPr>
      </w:pPr>
    </w:p>
    <w:p w14:paraId="6CB89FE9" w14:textId="77777777" w:rsidR="00C904FC" w:rsidRPr="00D02740" w:rsidRDefault="00C904FC" w:rsidP="00D02740">
      <w:pPr>
        <w:contextualSpacing/>
        <w:rPr>
          <w:rFonts w:asciiTheme="majorHAnsi" w:hAnsiTheme="majorHAnsi"/>
          <w:sz w:val="22"/>
          <w:szCs w:val="22"/>
        </w:rPr>
      </w:pPr>
      <w:r w:rsidRPr="00D02740">
        <w:rPr>
          <w:rFonts w:asciiTheme="majorHAnsi" w:hAnsiTheme="majorHAnsi"/>
          <w:sz w:val="22"/>
          <w:szCs w:val="22"/>
        </w:rPr>
        <w:t>Award Criteria:</w:t>
      </w:r>
    </w:p>
    <w:p w14:paraId="32CF7531" w14:textId="4D7B23D5" w:rsidR="00D02740" w:rsidRPr="00D02740" w:rsidRDefault="00B606FA" w:rsidP="00D02740">
      <w:pPr>
        <w:pStyle w:val="ListParagraph"/>
        <w:numPr>
          <w:ilvl w:val="0"/>
          <w:numId w:val="12"/>
        </w:numPr>
        <w:rPr>
          <w:rFonts w:asciiTheme="majorHAnsi" w:hAnsiTheme="majorHAnsi"/>
          <w:sz w:val="22"/>
          <w:szCs w:val="22"/>
        </w:rPr>
      </w:pPr>
      <w:r>
        <w:rPr>
          <w:rFonts w:asciiTheme="majorHAnsi" w:hAnsiTheme="majorHAnsi"/>
          <w:sz w:val="22"/>
          <w:szCs w:val="22"/>
        </w:rPr>
        <w:t>The p</w:t>
      </w:r>
      <w:r w:rsidR="00D02740" w:rsidRPr="00D02740">
        <w:rPr>
          <w:rFonts w:asciiTheme="majorHAnsi" w:hAnsiTheme="majorHAnsi"/>
          <w:sz w:val="22"/>
          <w:szCs w:val="22"/>
        </w:rPr>
        <w:t xml:space="preserve">edagogy should break new ground in the discipline of </w:t>
      </w:r>
      <w:r>
        <w:rPr>
          <w:rFonts w:asciiTheme="majorHAnsi" w:hAnsiTheme="majorHAnsi"/>
          <w:sz w:val="22"/>
          <w:szCs w:val="22"/>
        </w:rPr>
        <w:t>a</w:t>
      </w:r>
      <w:r w:rsidR="00D02740" w:rsidRPr="00D02740">
        <w:rPr>
          <w:rFonts w:asciiTheme="majorHAnsi" w:hAnsiTheme="majorHAnsi"/>
          <w:sz w:val="22"/>
          <w:szCs w:val="22"/>
        </w:rPr>
        <w:t>rts</w:t>
      </w:r>
      <w:r>
        <w:rPr>
          <w:rFonts w:asciiTheme="majorHAnsi" w:hAnsiTheme="majorHAnsi"/>
          <w:sz w:val="22"/>
          <w:szCs w:val="22"/>
        </w:rPr>
        <w:t xml:space="preserve"> entrepreneurship ed</w:t>
      </w:r>
      <w:r w:rsidR="00D02740" w:rsidRPr="00D02740">
        <w:rPr>
          <w:rFonts w:asciiTheme="majorHAnsi" w:hAnsiTheme="majorHAnsi"/>
          <w:sz w:val="22"/>
          <w:szCs w:val="22"/>
        </w:rPr>
        <w:t>ucation</w:t>
      </w:r>
    </w:p>
    <w:p w14:paraId="414B62D8" w14:textId="60B07359" w:rsidR="00D02740" w:rsidRPr="00D02740" w:rsidRDefault="00D02740" w:rsidP="00D02740">
      <w:pPr>
        <w:pStyle w:val="ListParagraph"/>
        <w:numPr>
          <w:ilvl w:val="0"/>
          <w:numId w:val="12"/>
        </w:numPr>
        <w:rPr>
          <w:rFonts w:asciiTheme="majorHAnsi" w:hAnsiTheme="majorHAnsi"/>
          <w:sz w:val="22"/>
          <w:szCs w:val="22"/>
        </w:rPr>
      </w:pPr>
      <w:r w:rsidRPr="00D02740">
        <w:rPr>
          <w:rFonts w:asciiTheme="majorHAnsi" w:hAnsiTheme="majorHAnsi"/>
          <w:sz w:val="22"/>
          <w:szCs w:val="22"/>
        </w:rPr>
        <w:t xml:space="preserve">The pedagogy can be shared/disseminated among the </w:t>
      </w:r>
      <w:r w:rsidR="00B606FA">
        <w:rPr>
          <w:rFonts w:asciiTheme="majorHAnsi" w:hAnsiTheme="majorHAnsi"/>
          <w:sz w:val="22"/>
          <w:szCs w:val="22"/>
        </w:rPr>
        <w:t>a</w:t>
      </w:r>
      <w:r w:rsidRPr="00D02740">
        <w:rPr>
          <w:rFonts w:asciiTheme="majorHAnsi" w:hAnsiTheme="majorHAnsi"/>
          <w:sz w:val="22"/>
          <w:szCs w:val="22"/>
        </w:rPr>
        <w:t xml:space="preserve">rts </w:t>
      </w:r>
      <w:r w:rsidR="00B606FA">
        <w:rPr>
          <w:rFonts w:asciiTheme="majorHAnsi" w:hAnsiTheme="majorHAnsi"/>
          <w:sz w:val="22"/>
          <w:szCs w:val="22"/>
        </w:rPr>
        <w:t>e</w:t>
      </w:r>
      <w:r w:rsidRPr="00D02740">
        <w:rPr>
          <w:rFonts w:asciiTheme="majorHAnsi" w:hAnsiTheme="majorHAnsi"/>
          <w:sz w:val="22"/>
          <w:szCs w:val="22"/>
        </w:rPr>
        <w:t xml:space="preserve">ntrepreneurship </w:t>
      </w:r>
      <w:r w:rsidR="00B606FA">
        <w:rPr>
          <w:rFonts w:asciiTheme="majorHAnsi" w:hAnsiTheme="majorHAnsi"/>
          <w:sz w:val="22"/>
          <w:szCs w:val="22"/>
        </w:rPr>
        <w:t>e</w:t>
      </w:r>
      <w:r w:rsidRPr="00D02740">
        <w:rPr>
          <w:rFonts w:asciiTheme="majorHAnsi" w:hAnsiTheme="majorHAnsi"/>
          <w:sz w:val="22"/>
          <w:szCs w:val="22"/>
        </w:rPr>
        <w:t>ducators community</w:t>
      </w:r>
    </w:p>
    <w:p w14:paraId="041BD89B" w14:textId="77777777" w:rsidR="00D02740" w:rsidRPr="00D02740" w:rsidRDefault="00D02740" w:rsidP="00D02740">
      <w:pPr>
        <w:pStyle w:val="ListParagraph"/>
        <w:numPr>
          <w:ilvl w:val="0"/>
          <w:numId w:val="12"/>
        </w:numPr>
        <w:rPr>
          <w:rFonts w:asciiTheme="majorHAnsi" w:hAnsiTheme="majorHAnsi"/>
          <w:sz w:val="22"/>
          <w:szCs w:val="22"/>
        </w:rPr>
      </w:pPr>
      <w:r w:rsidRPr="00D02740">
        <w:rPr>
          <w:rFonts w:asciiTheme="majorHAnsi" w:hAnsiTheme="majorHAnsi"/>
          <w:sz w:val="22"/>
          <w:szCs w:val="22"/>
        </w:rPr>
        <w:t>The approach should have an impact on host institutions beyond the home department of the educator.</w:t>
      </w:r>
    </w:p>
    <w:p w14:paraId="16BF99C8" w14:textId="77777777" w:rsidR="00C904FC" w:rsidRPr="00D02740" w:rsidRDefault="00C904FC" w:rsidP="00C904FC">
      <w:pPr>
        <w:spacing w:before="240"/>
        <w:rPr>
          <w:rFonts w:asciiTheme="majorHAnsi" w:hAnsiTheme="majorHAnsi"/>
          <w:sz w:val="22"/>
          <w:szCs w:val="22"/>
        </w:rPr>
      </w:pPr>
      <w:r w:rsidRPr="00D02740">
        <w:rPr>
          <w:rFonts w:asciiTheme="majorHAnsi" w:hAnsiTheme="majorHAnsi"/>
          <w:sz w:val="22"/>
          <w:szCs w:val="22"/>
        </w:rPr>
        <w:t>Review Process:</w:t>
      </w:r>
    </w:p>
    <w:p w14:paraId="652BB3D3" w14:textId="77777777" w:rsidR="00D02740" w:rsidRPr="00D02740" w:rsidRDefault="00C904FC" w:rsidP="00D02740">
      <w:pPr>
        <w:pStyle w:val="ListParagraph"/>
        <w:numPr>
          <w:ilvl w:val="0"/>
          <w:numId w:val="2"/>
        </w:numPr>
        <w:rPr>
          <w:rFonts w:asciiTheme="majorHAnsi" w:hAnsiTheme="majorHAnsi"/>
          <w:sz w:val="22"/>
          <w:szCs w:val="22"/>
        </w:rPr>
      </w:pPr>
      <w:r w:rsidRPr="00D02740">
        <w:rPr>
          <w:rFonts w:asciiTheme="majorHAnsi" w:hAnsiTheme="majorHAnsi"/>
          <w:sz w:val="22"/>
          <w:szCs w:val="22"/>
        </w:rPr>
        <w:t>Nominations will be peer reviewed to determine finalists</w:t>
      </w:r>
      <w:r w:rsidR="00D02740" w:rsidRPr="00D02740">
        <w:rPr>
          <w:rFonts w:asciiTheme="majorHAnsi" w:hAnsiTheme="majorHAnsi"/>
          <w:sz w:val="22"/>
          <w:szCs w:val="22"/>
        </w:rPr>
        <w:t xml:space="preserve">. Award committee members with conflict of interest will recuse themselves from the selection process. </w:t>
      </w:r>
    </w:p>
    <w:p w14:paraId="10E60B26" w14:textId="77777777" w:rsidR="00D02740" w:rsidRDefault="00D02740" w:rsidP="00D02740">
      <w:pPr>
        <w:rPr>
          <w:rFonts w:asciiTheme="majorHAnsi" w:hAnsiTheme="majorHAnsi"/>
          <w:sz w:val="22"/>
          <w:szCs w:val="22"/>
        </w:rPr>
      </w:pPr>
    </w:p>
    <w:p w14:paraId="27BD6A45" w14:textId="70052840" w:rsidR="00C904FC" w:rsidRPr="00D02740" w:rsidRDefault="00C904FC" w:rsidP="00D02740">
      <w:pPr>
        <w:rPr>
          <w:rFonts w:asciiTheme="majorHAnsi" w:hAnsiTheme="majorHAnsi"/>
          <w:sz w:val="22"/>
          <w:szCs w:val="22"/>
        </w:rPr>
      </w:pPr>
      <w:r w:rsidRPr="00D02740">
        <w:rPr>
          <w:rFonts w:asciiTheme="majorHAnsi" w:hAnsiTheme="majorHAnsi"/>
          <w:sz w:val="22"/>
          <w:szCs w:val="22"/>
        </w:rPr>
        <w:t>Timeline:</w:t>
      </w:r>
    </w:p>
    <w:p w14:paraId="28A2A259" w14:textId="5A5330ED" w:rsidR="00C904FC" w:rsidRPr="00D02740" w:rsidRDefault="003340AB" w:rsidP="00C904FC">
      <w:pPr>
        <w:pStyle w:val="ListParagraph"/>
        <w:numPr>
          <w:ilvl w:val="0"/>
          <w:numId w:val="4"/>
        </w:numPr>
        <w:rPr>
          <w:rFonts w:asciiTheme="majorHAnsi" w:hAnsiTheme="majorHAnsi"/>
          <w:sz w:val="22"/>
          <w:szCs w:val="22"/>
        </w:rPr>
      </w:pPr>
      <w:r>
        <w:rPr>
          <w:rFonts w:asciiTheme="majorHAnsi" w:hAnsiTheme="majorHAnsi"/>
          <w:sz w:val="22"/>
          <w:szCs w:val="22"/>
        </w:rPr>
        <w:t>September 15,</w:t>
      </w:r>
      <w:r w:rsidR="00C904FC" w:rsidRPr="00D02740">
        <w:rPr>
          <w:rFonts w:asciiTheme="majorHAnsi" w:hAnsiTheme="majorHAnsi"/>
          <w:sz w:val="22"/>
          <w:szCs w:val="22"/>
        </w:rPr>
        <w:t xml:space="preserve"> 2018</w:t>
      </w:r>
    </w:p>
    <w:p w14:paraId="35203ED0" w14:textId="07E63191" w:rsidR="001A7605" w:rsidRPr="00D02740" w:rsidRDefault="00C904FC" w:rsidP="001A7605">
      <w:pPr>
        <w:pStyle w:val="ListParagraph"/>
        <w:numPr>
          <w:ilvl w:val="1"/>
          <w:numId w:val="4"/>
        </w:numPr>
        <w:rPr>
          <w:rFonts w:asciiTheme="majorHAnsi" w:hAnsiTheme="majorHAnsi"/>
          <w:sz w:val="22"/>
          <w:szCs w:val="22"/>
        </w:rPr>
      </w:pPr>
      <w:r w:rsidRPr="00D02740">
        <w:rPr>
          <w:rFonts w:asciiTheme="majorHAnsi" w:hAnsiTheme="majorHAnsi"/>
          <w:sz w:val="22"/>
          <w:szCs w:val="22"/>
        </w:rPr>
        <w:t>Nomination deadline</w:t>
      </w:r>
    </w:p>
    <w:p w14:paraId="33964783" w14:textId="0A58ABF3" w:rsidR="00D02740" w:rsidRPr="00D02740" w:rsidRDefault="003340AB" w:rsidP="00D02740">
      <w:pPr>
        <w:pStyle w:val="ListParagraph"/>
        <w:numPr>
          <w:ilvl w:val="0"/>
          <w:numId w:val="4"/>
        </w:numPr>
        <w:rPr>
          <w:rFonts w:asciiTheme="majorHAnsi" w:hAnsiTheme="majorHAnsi"/>
          <w:sz w:val="22"/>
          <w:szCs w:val="22"/>
        </w:rPr>
      </w:pPr>
      <w:r>
        <w:rPr>
          <w:rFonts w:asciiTheme="majorHAnsi" w:hAnsiTheme="majorHAnsi"/>
          <w:sz w:val="22"/>
          <w:szCs w:val="22"/>
        </w:rPr>
        <w:t>October</w:t>
      </w:r>
      <w:r w:rsidR="00D02740" w:rsidRPr="00D02740">
        <w:rPr>
          <w:rFonts w:asciiTheme="majorHAnsi" w:hAnsiTheme="majorHAnsi"/>
          <w:sz w:val="22"/>
          <w:szCs w:val="22"/>
        </w:rPr>
        <w:t xml:space="preserve"> 1, 2018</w:t>
      </w:r>
    </w:p>
    <w:p w14:paraId="30F44568" w14:textId="116DDABB" w:rsidR="00D02740" w:rsidRPr="00D02740" w:rsidRDefault="00D02740" w:rsidP="00D02740">
      <w:pPr>
        <w:pStyle w:val="ListParagraph"/>
        <w:numPr>
          <w:ilvl w:val="1"/>
          <w:numId w:val="4"/>
        </w:numPr>
        <w:rPr>
          <w:rFonts w:asciiTheme="majorHAnsi" w:hAnsiTheme="majorHAnsi"/>
          <w:sz w:val="22"/>
          <w:szCs w:val="22"/>
        </w:rPr>
      </w:pPr>
      <w:r w:rsidRPr="00D02740">
        <w:rPr>
          <w:rFonts w:asciiTheme="majorHAnsi" w:hAnsiTheme="majorHAnsi"/>
          <w:sz w:val="22"/>
          <w:szCs w:val="22"/>
        </w:rPr>
        <w:t>Award finalist</w:t>
      </w:r>
      <w:r>
        <w:rPr>
          <w:rFonts w:asciiTheme="majorHAnsi" w:hAnsiTheme="majorHAnsi"/>
          <w:sz w:val="22"/>
          <w:szCs w:val="22"/>
        </w:rPr>
        <w:t>(s)</w:t>
      </w:r>
      <w:r w:rsidRPr="00D02740">
        <w:rPr>
          <w:rFonts w:asciiTheme="majorHAnsi" w:hAnsiTheme="majorHAnsi"/>
          <w:sz w:val="22"/>
          <w:szCs w:val="22"/>
        </w:rPr>
        <w:t xml:space="preserve"> </w:t>
      </w:r>
      <w:r>
        <w:rPr>
          <w:rFonts w:asciiTheme="majorHAnsi" w:hAnsiTheme="majorHAnsi"/>
          <w:sz w:val="22"/>
          <w:szCs w:val="22"/>
        </w:rPr>
        <w:t xml:space="preserve">will be notified </w:t>
      </w:r>
      <w:r w:rsidRPr="00D02740">
        <w:rPr>
          <w:rFonts w:asciiTheme="majorHAnsi" w:hAnsiTheme="majorHAnsi"/>
          <w:sz w:val="22"/>
          <w:szCs w:val="22"/>
        </w:rPr>
        <w:t xml:space="preserve">via email </w:t>
      </w:r>
    </w:p>
    <w:p w14:paraId="7C38ABC2" w14:textId="77777777" w:rsidR="00C904FC" w:rsidRPr="00D02740" w:rsidRDefault="00C904FC" w:rsidP="00C904FC">
      <w:pPr>
        <w:pStyle w:val="ListParagraph"/>
        <w:numPr>
          <w:ilvl w:val="0"/>
          <w:numId w:val="4"/>
        </w:numPr>
        <w:rPr>
          <w:rFonts w:asciiTheme="majorHAnsi" w:hAnsiTheme="majorHAnsi"/>
          <w:sz w:val="22"/>
          <w:szCs w:val="22"/>
        </w:rPr>
      </w:pPr>
      <w:r w:rsidRPr="00D02740">
        <w:rPr>
          <w:rFonts w:asciiTheme="majorHAnsi" w:hAnsiTheme="majorHAnsi"/>
          <w:sz w:val="22"/>
          <w:szCs w:val="22"/>
        </w:rPr>
        <w:t>October 18-20, 2018</w:t>
      </w:r>
    </w:p>
    <w:p w14:paraId="25221B34" w14:textId="77777777" w:rsidR="00C904FC" w:rsidRPr="00D02740" w:rsidRDefault="00C904FC" w:rsidP="00C904FC">
      <w:pPr>
        <w:pStyle w:val="ListParagraph"/>
        <w:numPr>
          <w:ilvl w:val="1"/>
          <w:numId w:val="4"/>
        </w:numPr>
        <w:rPr>
          <w:rFonts w:asciiTheme="majorHAnsi" w:hAnsiTheme="majorHAnsi"/>
          <w:sz w:val="22"/>
          <w:szCs w:val="22"/>
        </w:rPr>
      </w:pPr>
      <w:r w:rsidRPr="00D02740">
        <w:rPr>
          <w:rFonts w:asciiTheme="majorHAnsi" w:hAnsiTheme="majorHAnsi"/>
          <w:sz w:val="22"/>
          <w:szCs w:val="22"/>
        </w:rPr>
        <w:t>SAEE annual conference at the University of Colorado Boulder</w:t>
      </w:r>
    </w:p>
    <w:p w14:paraId="287A58C2" w14:textId="41275FDE" w:rsidR="00C904FC" w:rsidRPr="00D02740" w:rsidRDefault="00D02740" w:rsidP="00C904FC">
      <w:pPr>
        <w:pStyle w:val="ListParagraph"/>
        <w:numPr>
          <w:ilvl w:val="1"/>
          <w:numId w:val="4"/>
        </w:numPr>
        <w:rPr>
          <w:rFonts w:asciiTheme="majorHAnsi" w:hAnsiTheme="majorHAnsi"/>
          <w:sz w:val="22"/>
          <w:szCs w:val="22"/>
        </w:rPr>
      </w:pPr>
      <w:r>
        <w:rPr>
          <w:rFonts w:asciiTheme="majorHAnsi" w:hAnsiTheme="majorHAnsi"/>
          <w:sz w:val="22"/>
          <w:szCs w:val="22"/>
        </w:rPr>
        <w:t xml:space="preserve">Award recipient(s) are expected to attend the conference. </w:t>
      </w:r>
    </w:p>
    <w:p w14:paraId="3B769C3B" w14:textId="77777777" w:rsidR="001A7605" w:rsidRPr="00D02740" w:rsidRDefault="001A7605" w:rsidP="001A7605">
      <w:pPr>
        <w:rPr>
          <w:rFonts w:asciiTheme="majorHAnsi" w:hAnsiTheme="majorHAnsi"/>
          <w:sz w:val="22"/>
          <w:szCs w:val="22"/>
        </w:rPr>
      </w:pPr>
    </w:p>
    <w:p w14:paraId="71EA910E" w14:textId="45678DD1" w:rsidR="00C904FC" w:rsidRPr="00D02740" w:rsidRDefault="00D02740" w:rsidP="00C904FC">
      <w:pPr>
        <w:rPr>
          <w:rFonts w:asciiTheme="majorHAnsi" w:hAnsiTheme="majorHAnsi"/>
          <w:sz w:val="22"/>
          <w:szCs w:val="22"/>
        </w:rPr>
      </w:pPr>
      <w:r w:rsidRPr="00D02740">
        <w:rPr>
          <w:rFonts w:asciiTheme="majorHAnsi" w:hAnsiTheme="majorHAnsi"/>
          <w:sz w:val="22"/>
          <w:szCs w:val="22"/>
        </w:rPr>
        <w:t>N</w:t>
      </w:r>
      <w:r w:rsidR="00C904FC" w:rsidRPr="00D02740">
        <w:rPr>
          <w:rFonts w:asciiTheme="majorHAnsi" w:hAnsiTheme="majorHAnsi"/>
          <w:sz w:val="22"/>
          <w:szCs w:val="22"/>
        </w:rPr>
        <w:t>omination Instructions:</w:t>
      </w:r>
    </w:p>
    <w:p w14:paraId="7FACA41B" w14:textId="6CBB3787" w:rsidR="00B606FA" w:rsidRPr="00B606FA" w:rsidRDefault="00B606FA" w:rsidP="00B606FA">
      <w:pPr>
        <w:pStyle w:val="ListParagraph"/>
        <w:numPr>
          <w:ilvl w:val="0"/>
          <w:numId w:val="13"/>
        </w:numPr>
        <w:rPr>
          <w:rFonts w:asciiTheme="majorHAnsi" w:hAnsiTheme="majorHAnsi"/>
          <w:sz w:val="22"/>
          <w:szCs w:val="22"/>
        </w:rPr>
      </w:pPr>
      <w:r w:rsidRPr="00B606FA">
        <w:rPr>
          <w:rFonts w:asciiTheme="majorHAnsi" w:hAnsiTheme="majorHAnsi"/>
          <w:sz w:val="22"/>
          <w:szCs w:val="22"/>
        </w:rPr>
        <w:t>Those submitting papers and proposals may self-nominate for an award or be nominated by a peer.</w:t>
      </w:r>
      <w:bookmarkStart w:id="0" w:name="_GoBack"/>
      <w:bookmarkEnd w:id="0"/>
    </w:p>
    <w:p w14:paraId="65C003BB" w14:textId="614A6FB7" w:rsidR="00D02740" w:rsidRDefault="00D02740" w:rsidP="00D02740">
      <w:pPr>
        <w:pStyle w:val="ListParagraph"/>
        <w:numPr>
          <w:ilvl w:val="0"/>
          <w:numId w:val="13"/>
        </w:numPr>
        <w:rPr>
          <w:rFonts w:asciiTheme="majorHAnsi" w:hAnsiTheme="majorHAnsi"/>
          <w:sz w:val="22"/>
          <w:szCs w:val="22"/>
        </w:rPr>
      </w:pPr>
      <w:r>
        <w:rPr>
          <w:rFonts w:asciiTheme="majorHAnsi" w:hAnsiTheme="majorHAnsi"/>
          <w:sz w:val="22"/>
          <w:szCs w:val="22"/>
        </w:rPr>
        <w:t xml:space="preserve">Nominations must include the following. Non-compliant nominations will be denied: </w:t>
      </w:r>
    </w:p>
    <w:p w14:paraId="3DA4DD75" w14:textId="6C4602B5" w:rsidR="00820FF3" w:rsidRPr="00B606FA" w:rsidRDefault="00D02740" w:rsidP="007A766D">
      <w:pPr>
        <w:pStyle w:val="ListParagraph"/>
        <w:numPr>
          <w:ilvl w:val="1"/>
          <w:numId w:val="13"/>
        </w:numPr>
        <w:rPr>
          <w:rFonts w:asciiTheme="majorHAnsi" w:hAnsiTheme="majorHAnsi"/>
          <w:sz w:val="22"/>
          <w:szCs w:val="22"/>
        </w:rPr>
      </w:pPr>
      <w:r w:rsidRPr="00B606FA">
        <w:rPr>
          <w:rFonts w:asciiTheme="majorHAnsi" w:hAnsiTheme="majorHAnsi"/>
          <w:sz w:val="22"/>
          <w:szCs w:val="22"/>
        </w:rPr>
        <w:t>A “Synopsis of Innovation” not to exceed 500 words, followed by a more complete descrip</w:t>
      </w:r>
      <w:r w:rsidR="00820FF3" w:rsidRPr="00B606FA">
        <w:rPr>
          <w:rFonts w:asciiTheme="majorHAnsi" w:hAnsiTheme="majorHAnsi"/>
          <w:sz w:val="22"/>
          <w:szCs w:val="22"/>
        </w:rPr>
        <w:t>tion not to exceed 2000 words.</w:t>
      </w:r>
      <w:r w:rsidR="00B606FA">
        <w:rPr>
          <w:rFonts w:asciiTheme="majorHAnsi" w:hAnsiTheme="majorHAnsi"/>
          <w:sz w:val="22"/>
          <w:szCs w:val="22"/>
        </w:rPr>
        <w:t xml:space="preserve"> </w:t>
      </w:r>
      <w:r w:rsidR="00820FF3" w:rsidRPr="00B606FA">
        <w:rPr>
          <w:rFonts w:asciiTheme="majorHAnsi" w:hAnsiTheme="majorHAnsi"/>
          <w:sz w:val="22"/>
          <w:szCs w:val="22"/>
        </w:rPr>
        <w:t>I</w:t>
      </w:r>
      <w:r w:rsidRPr="00B606FA">
        <w:rPr>
          <w:rFonts w:asciiTheme="majorHAnsi" w:hAnsiTheme="majorHAnsi"/>
          <w:sz w:val="22"/>
          <w:szCs w:val="22"/>
        </w:rPr>
        <w:t>llustrations, video clips or screen shots (illustration materials ar</w:t>
      </w:r>
      <w:r w:rsidR="00B606FA">
        <w:rPr>
          <w:rFonts w:asciiTheme="majorHAnsi" w:hAnsiTheme="majorHAnsi"/>
          <w:sz w:val="22"/>
          <w:szCs w:val="22"/>
        </w:rPr>
        <w:t>e not included in word count) may also be included.</w:t>
      </w:r>
    </w:p>
    <w:p w14:paraId="2ABD6A64" w14:textId="77777777" w:rsidR="00820FF3" w:rsidRDefault="00D02740" w:rsidP="00943E65">
      <w:pPr>
        <w:pStyle w:val="ListParagraph"/>
        <w:numPr>
          <w:ilvl w:val="0"/>
          <w:numId w:val="13"/>
        </w:numPr>
        <w:rPr>
          <w:rFonts w:asciiTheme="majorHAnsi" w:hAnsiTheme="majorHAnsi"/>
          <w:sz w:val="22"/>
          <w:szCs w:val="22"/>
        </w:rPr>
      </w:pPr>
      <w:r w:rsidRPr="00820FF3">
        <w:rPr>
          <w:rFonts w:asciiTheme="majorHAnsi" w:hAnsiTheme="majorHAnsi"/>
          <w:sz w:val="22"/>
          <w:szCs w:val="22"/>
        </w:rPr>
        <w:t>Please address the following criteria in the complete description:</w:t>
      </w:r>
    </w:p>
    <w:p w14:paraId="38B337FC" w14:textId="79F7FAD3" w:rsidR="00820FF3" w:rsidRDefault="00B606FA" w:rsidP="00A65CD2">
      <w:pPr>
        <w:pStyle w:val="ListParagraph"/>
        <w:numPr>
          <w:ilvl w:val="1"/>
          <w:numId w:val="13"/>
        </w:numPr>
        <w:rPr>
          <w:rFonts w:asciiTheme="majorHAnsi" w:hAnsiTheme="majorHAnsi"/>
          <w:sz w:val="22"/>
          <w:szCs w:val="22"/>
        </w:rPr>
      </w:pPr>
      <w:r>
        <w:rPr>
          <w:rFonts w:asciiTheme="majorHAnsi" w:hAnsiTheme="majorHAnsi"/>
          <w:sz w:val="22"/>
          <w:szCs w:val="22"/>
        </w:rPr>
        <w:t>The p</w:t>
      </w:r>
      <w:r w:rsidR="00D02740" w:rsidRPr="00820FF3">
        <w:rPr>
          <w:rFonts w:asciiTheme="majorHAnsi" w:hAnsiTheme="majorHAnsi"/>
          <w:sz w:val="22"/>
          <w:szCs w:val="22"/>
        </w:rPr>
        <w:t xml:space="preserve">edagogy should break new ground in the discipline of </w:t>
      </w:r>
      <w:r>
        <w:rPr>
          <w:rFonts w:asciiTheme="majorHAnsi" w:hAnsiTheme="majorHAnsi"/>
          <w:sz w:val="22"/>
          <w:szCs w:val="22"/>
        </w:rPr>
        <w:t>a</w:t>
      </w:r>
      <w:r w:rsidR="00D02740" w:rsidRPr="00820FF3">
        <w:rPr>
          <w:rFonts w:asciiTheme="majorHAnsi" w:hAnsiTheme="majorHAnsi"/>
          <w:sz w:val="22"/>
          <w:szCs w:val="22"/>
        </w:rPr>
        <w:t xml:space="preserve">rts </w:t>
      </w:r>
      <w:r>
        <w:rPr>
          <w:rFonts w:asciiTheme="majorHAnsi" w:hAnsiTheme="majorHAnsi"/>
          <w:sz w:val="22"/>
          <w:szCs w:val="22"/>
        </w:rPr>
        <w:t>entrepreneurship e</w:t>
      </w:r>
      <w:r w:rsidR="00D02740" w:rsidRPr="00820FF3">
        <w:rPr>
          <w:rFonts w:asciiTheme="majorHAnsi" w:hAnsiTheme="majorHAnsi"/>
          <w:sz w:val="22"/>
          <w:szCs w:val="22"/>
        </w:rPr>
        <w:t>ducation</w:t>
      </w:r>
    </w:p>
    <w:p w14:paraId="75987151" w14:textId="322FF730" w:rsidR="00820FF3" w:rsidRDefault="00D02740" w:rsidP="00D02740">
      <w:pPr>
        <w:pStyle w:val="ListParagraph"/>
        <w:numPr>
          <w:ilvl w:val="1"/>
          <w:numId w:val="13"/>
        </w:numPr>
        <w:rPr>
          <w:rFonts w:asciiTheme="majorHAnsi" w:hAnsiTheme="majorHAnsi"/>
          <w:sz w:val="22"/>
          <w:szCs w:val="22"/>
        </w:rPr>
      </w:pPr>
      <w:r w:rsidRPr="00820FF3">
        <w:rPr>
          <w:rFonts w:asciiTheme="majorHAnsi" w:hAnsiTheme="majorHAnsi"/>
          <w:sz w:val="22"/>
          <w:szCs w:val="22"/>
        </w:rPr>
        <w:t xml:space="preserve">The pedagogy can be shared/disseminated among </w:t>
      </w:r>
      <w:r w:rsidR="00B606FA">
        <w:rPr>
          <w:rFonts w:asciiTheme="majorHAnsi" w:hAnsiTheme="majorHAnsi"/>
          <w:sz w:val="22"/>
          <w:szCs w:val="22"/>
        </w:rPr>
        <w:t>a</w:t>
      </w:r>
      <w:r w:rsidR="00820FF3">
        <w:rPr>
          <w:rFonts w:asciiTheme="majorHAnsi" w:hAnsiTheme="majorHAnsi"/>
          <w:sz w:val="22"/>
          <w:szCs w:val="22"/>
        </w:rPr>
        <w:t xml:space="preserve">rts </w:t>
      </w:r>
      <w:r w:rsidR="00B606FA">
        <w:rPr>
          <w:rFonts w:asciiTheme="majorHAnsi" w:hAnsiTheme="majorHAnsi"/>
          <w:sz w:val="22"/>
          <w:szCs w:val="22"/>
        </w:rPr>
        <w:t>e</w:t>
      </w:r>
      <w:r w:rsidR="00820FF3">
        <w:rPr>
          <w:rFonts w:asciiTheme="majorHAnsi" w:hAnsiTheme="majorHAnsi"/>
          <w:sz w:val="22"/>
          <w:szCs w:val="22"/>
        </w:rPr>
        <w:t>ntrepreneurs</w:t>
      </w:r>
      <w:r w:rsidR="00B606FA">
        <w:rPr>
          <w:rFonts w:asciiTheme="majorHAnsi" w:hAnsiTheme="majorHAnsi"/>
          <w:sz w:val="22"/>
          <w:szCs w:val="22"/>
        </w:rPr>
        <w:t>hip e</w:t>
      </w:r>
      <w:r w:rsidR="00820FF3">
        <w:rPr>
          <w:rFonts w:asciiTheme="majorHAnsi" w:hAnsiTheme="majorHAnsi"/>
          <w:sz w:val="22"/>
          <w:szCs w:val="22"/>
        </w:rPr>
        <w:t>ducators</w:t>
      </w:r>
    </w:p>
    <w:p w14:paraId="38EF8021" w14:textId="77777777" w:rsidR="00820FF3" w:rsidRDefault="00D02740" w:rsidP="00820FF3">
      <w:pPr>
        <w:pStyle w:val="ListParagraph"/>
        <w:numPr>
          <w:ilvl w:val="1"/>
          <w:numId w:val="13"/>
        </w:numPr>
        <w:rPr>
          <w:rFonts w:asciiTheme="majorHAnsi" w:hAnsiTheme="majorHAnsi"/>
          <w:sz w:val="22"/>
          <w:szCs w:val="22"/>
        </w:rPr>
      </w:pPr>
      <w:r w:rsidRPr="00820FF3">
        <w:rPr>
          <w:rFonts w:asciiTheme="majorHAnsi" w:hAnsiTheme="majorHAnsi"/>
          <w:sz w:val="22"/>
          <w:szCs w:val="22"/>
        </w:rPr>
        <w:t>The approach should have an impact on host institutions beyond the home department of the educator.</w:t>
      </w:r>
    </w:p>
    <w:p w14:paraId="654C56E5" w14:textId="1852BB7E" w:rsidR="00C904FC" w:rsidRPr="00D02740" w:rsidRDefault="00820FF3" w:rsidP="00820FF3">
      <w:pPr>
        <w:pStyle w:val="ListParagraph"/>
        <w:numPr>
          <w:ilvl w:val="0"/>
          <w:numId w:val="13"/>
        </w:numPr>
        <w:rPr>
          <w:rFonts w:asciiTheme="majorHAnsi" w:hAnsiTheme="majorHAnsi"/>
          <w:sz w:val="22"/>
          <w:szCs w:val="22"/>
        </w:rPr>
      </w:pPr>
      <w:r w:rsidRPr="00D02740">
        <w:rPr>
          <w:rFonts w:asciiTheme="majorHAnsi" w:hAnsiTheme="majorHAnsi"/>
          <w:sz w:val="22"/>
          <w:szCs w:val="22"/>
        </w:rPr>
        <w:t xml:space="preserve"> </w:t>
      </w:r>
      <w:r w:rsidR="00C904FC" w:rsidRPr="00D02740">
        <w:rPr>
          <w:rFonts w:asciiTheme="majorHAnsi" w:hAnsiTheme="majorHAnsi"/>
          <w:sz w:val="22"/>
          <w:szCs w:val="22"/>
        </w:rPr>
        <w:t xml:space="preserve">Submit the PDF nomination at </w:t>
      </w:r>
      <w:hyperlink r:id="rId9" w:history="1">
        <w:r w:rsidR="00C904FC" w:rsidRPr="00D02740">
          <w:rPr>
            <w:rStyle w:val="Hyperlink"/>
            <w:rFonts w:asciiTheme="majorHAnsi" w:hAnsiTheme="majorHAnsi"/>
            <w:sz w:val="22"/>
            <w:szCs w:val="22"/>
          </w:rPr>
          <w:t>societyaee@gmail.com</w:t>
        </w:r>
      </w:hyperlink>
      <w:r w:rsidR="00C904FC" w:rsidRPr="00D02740">
        <w:rPr>
          <w:rFonts w:asciiTheme="majorHAnsi" w:hAnsiTheme="majorHAnsi"/>
          <w:sz w:val="22"/>
          <w:szCs w:val="22"/>
        </w:rPr>
        <w:t>.</w:t>
      </w:r>
    </w:p>
    <w:p w14:paraId="3CAE8667" w14:textId="77777777" w:rsidR="00C904FC" w:rsidRPr="00D02740" w:rsidRDefault="00C904FC" w:rsidP="00C904FC">
      <w:pPr>
        <w:pStyle w:val="ListParagraph"/>
        <w:numPr>
          <w:ilvl w:val="0"/>
          <w:numId w:val="7"/>
        </w:numPr>
        <w:spacing w:before="240"/>
        <w:ind w:left="720"/>
        <w:rPr>
          <w:rFonts w:asciiTheme="majorHAnsi" w:hAnsiTheme="majorHAnsi"/>
          <w:sz w:val="22"/>
          <w:szCs w:val="22"/>
        </w:rPr>
      </w:pPr>
      <w:r w:rsidRPr="00D02740">
        <w:rPr>
          <w:rFonts w:asciiTheme="majorHAnsi" w:hAnsiTheme="majorHAnsi"/>
          <w:sz w:val="22"/>
          <w:szCs w:val="22"/>
        </w:rPr>
        <w:t>Nomination deadline is July 1, 2018</w:t>
      </w:r>
    </w:p>
    <w:p w14:paraId="0E66F6E3" w14:textId="77777777" w:rsidR="00C904FC" w:rsidRPr="00D02740" w:rsidRDefault="00C904FC" w:rsidP="00C904FC">
      <w:pPr>
        <w:rPr>
          <w:rFonts w:asciiTheme="majorHAnsi" w:hAnsiTheme="majorHAnsi"/>
          <w:sz w:val="22"/>
          <w:szCs w:val="22"/>
        </w:rPr>
      </w:pPr>
    </w:p>
    <w:p w14:paraId="1F1A114C" w14:textId="77777777" w:rsidR="00C904FC" w:rsidRPr="00D02740" w:rsidRDefault="00C904FC" w:rsidP="00C904FC">
      <w:pPr>
        <w:rPr>
          <w:rFonts w:asciiTheme="majorHAnsi" w:hAnsiTheme="majorHAnsi"/>
          <w:sz w:val="22"/>
          <w:szCs w:val="22"/>
        </w:rPr>
      </w:pPr>
      <w:r w:rsidRPr="00D02740">
        <w:rPr>
          <w:rFonts w:asciiTheme="majorHAnsi" w:hAnsiTheme="majorHAnsi"/>
          <w:sz w:val="22"/>
          <w:szCs w:val="22"/>
        </w:rPr>
        <w:t>Contact Person:</w:t>
      </w:r>
    </w:p>
    <w:p w14:paraId="4616583E" w14:textId="2392190C" w:rsidR="00C904FC" w:rsidRPr="00D02740" w:rsidRDefault="00D02740" w:rsidP="00C904FC">
      <w:pPr>
        <w:rPr>
          <w:rFonts w:asciiTheme="majorHAnsi" w:hAnsiTheme="majorHAnsi"/>
          <w:sz w:val="22"/>
          <w:szCs w:val="22"/>
        </w:rPr>
      </w:pPr>
      <w:r>
        <w:rPr>
          <w:rFonts w:asciiTheme="majorHAnsi" w:hAnsiTheme="majorHAnsi"/>
          <w:sz w:val="22"/>
          <w:szCs w:val="22"/>
        </w:rPr>
        <w:t>Jim Hart</w:t>
      </w:r>
    </w:p>
    <w:p w14:paraId="2B80291D" w14:textId="07C623CC" w:rsidR="00C904FC" w:rsidRPr="00D02740" w:rsidRDefault="003340AB" w:rsidP="00E4147B">
      <w:pPr>
        <w:rPr>
          <w:rFonts w:asciiTheme="majorHAnsi" w:hAnsiTheme="majorHAnsi"/>
          <w:sz w:val="22"/>
          <w:szCs w:val="22"/>
        </w:rPr>
      </w:pPr>
      <w:hyperlink r:id="rId10" w:history="1">
        <w:r w:rsidR="00C904FC" w:rsidRPr="00D02740">
          <w:rPr>
            <w:rStyle w:val="Hyperlink"/>
            <w:rFonts w:asciiTheme="majorHAnsi" w:hAnsiTheme="majorHAnsi"/>
            <w:sz w:val="22"/>
            <w:szCs w:val="22"/>
          </w:rPr>
          <w:t>societyaee@gmail.com</w:t>
        </w:r>
      </w:hyperlink>
    </w:p>
    <w:sectPr w:rsidR="00C904FC" w:rsidRPr="00D02740" w:rsidSect="003E6B1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15AB"/>
    <w:multiLevelType w:val="hybridMultilevel"/>
    <w:tmpl w:val="F5CE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D6C33"/>
    <w:multiLevelType w:val="hybridMultilevel"/>
    <w:tmpl w:val="59A4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12D72"/>
    <w:multiLevelType w:val="hybridMultilevel"/>
    <w:tmpl w:val="75BA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B7228"/>
    <w:multiLevelType w:val="hybridMultilevel"/>
    <w:tmpl w:val="55202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E613C2"/>
    <w:multiLevelType w:val="hybridMultilevel"/>
    <w:tmpl w:val="60FE4D3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322061"/>
    <w:multiLevelType w:val="hybridMultilevel"/>
    <w:tmpl w:val="1A1E63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CE4744"/>
    <w:multiLevelType w:val="hybridMultilevel"/>
    <w:tmpl w:val="6B8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A6F33"/>
    <w:multiLevelType w:val="hybridMultilevel"/>
    <w:tmpl w:val="8C4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0383"/>
    <w:multiLevelType w:val="hybridMultilevel"/>
    <w:tmpl w:val="D6007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03DFB"/>
    <w:multiLevelType w:val="hybridMultilevel"/>
    <w:tmpl w:val="327C4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92DF5"/>
    <w:multiLevelType w:val="hybridMultilevel"/>
    <w:tmpl w:val="60FE4D3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8564D2"/>
    <w:multiLevelType w:val="hybridMultilevel"/>
    <w:tmpl w:val="1432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066A2"/>
    <w:multiLevelType w:val="hybridMultilevel"/>
    <w:tmpl w:val="5356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8"/>
  </w:num>
  <w:num w:numId="5">
    <w:abstractNumId w:val="3"/>
  </w:num>
  <w:num w:numId="6">
    <w:abstractNumId w:val="11"/>
  </w:num>
  <w:num w:numId="7">
    <w:abstractNumId w:val="5"/>
  </w:num>
  <w:num w:numId="8">
    <w:abstractNumId w:val="4"/>
  </w:num>
  <w:num w:numId="9">
    <w:abstractNumId w:val="10"/>
  </w:num>
  <w:num w:numId="10">
    <w:abstractNumId w:val="7"/>
  </w:num>
  <w:num w:numId="11">
    <w:abstractNumId w:val="6"/>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37"/>
    <w:rsid w:val="0000795E"/>
    <w:rsid w:val="000678E5"/>
    <w:rsid w:val="00067B19"/>
    <w:rsid w:val="000C390D"/>
    <w:rsid w:val="00120764"/>
    <w:rsid w:val="001236A6"/>
    <w:rsid w:val="0014116C"/>
    <w:rsid w:val="001621DA"/>
    <w:rsid w:val="001A7605"/>
    <w:rsid w:val="001C6BA7"/>
    <w:rsid w:val="002C7CB2"/>
    <w:rsid w:val="002E1431"/>
    <w:rsid w:val="003340AB"/>
    <w:rsid w:val="00357EA7"/>
    <w:rsid w:val="003B0A5A"/>
    <w:rsid w:val="003E6B1F"/>
    <w:rsid w:val="00480E88"/>
    <w:rsid w:val="006751AB"/>
    <w:rsid w:val="00747961"/>
    <w:rsid w:val="00820FF3"/>
    <w:rsid w:val="00863586"/>
    <w:rsid w:val="008A41B0"/>
    <w:rsid w:val="008D3828"/>
    <w:rsid w:val="00A27989"/>
    <w:rsid w:val="00A51716"/>
    <w:rsid w:val="00B562EB"/>
    <w:rsid w:val="00B606FA"/>
    <w:rsid w:val="00BD5CA7"/>
    <w:rsid w:val="00C904FC"/>
    <w:rsid w:val="00C90B23"/>
    <w:rsid w:val="00D02740"/>
    <w:rsid w:val="00D71173"/>
    <w:rsid w:val="00E4147B"/>
    <w:rsid w:val="00E613C5"/>
    <w:rsid w:val="00EF24D6"/>
    <w:rsid w:val="00F127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CA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heme="minorBidi"/>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8E5"/>
    <w:pPr>
      <w:ind w:left="720"/>
      <w:contextualSpacing/>
    </w:pPr>
  </w:style>
  <w:style w:type="character" w:styleId="Hyperlink">
    <w:name w:val="Hyperlink"/>
    <w:basedOn w:val="DefaultParagraphFont"/>
    <w:uiPriority w:val="99"/>
    <w:unhideWhenUsed/>
    <w:rsid w:val="00E4147B"/>
    <w:rPr>
      <w:color w:val="0563C1" w:themeColor="hyperlink"/>
      <w:u w:val="single"/>
    </w:rPr>
  </w:style>
  <w:style w:type="paragraph" w:styleId="BalloonText">
    <w:name w:val="Balloon Text"/>
    <w:basedOn w:val="Normal"/>
    <w:link w:val="BalloonTextChar"/>
    <w:uiPriority w:val="99"/>
    <w:semiHidden/>
    <w:unhideWhenUsed/>
    <w:rsid w:val="00357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042816">
      <w:bodyDiv w:val="1"/>
      <w:marLeft w:val="0"/>
      <w:marRight w:val="0"/>
      <w:marTop w:val="0"/>
      <w:marBottom w:val="0"/>
      <w:divBdr>
        <w:top w:val="none" w:sz="0" w:space="0" w:color="auto"/>
        <w:left w:val="none" w:sz="0" w:space="0" w:color="auto"/>
        <w:bottom w:val="none" w:sz="0" w:space="0" w:color="auto"/>
        <w:right w:val="none" w:sz="0" w:space="0" w:color="auto"/>
      </w:divBdr>
      <w:divsChild>
        <w:div w:id="1135677615">
          <w:marLeft w:val="0"/>
          <w:marRight w:val="0"/>
          <w:marTop w:val="0"/>
          <w:marBottom w:val="0"/>
          <w:divBdr>
            <w:top w:val="none" w:sz="0" w:space="0" w:color="auto"/>
            <w:left w:val="none" w:sz="0" w:space="0" w:color="auto"/>
            <w:bottom w:val="none" w:sz="0" w:space="0" w:color="auto"/>
            <w:right w:val="none" w:sz="0" w:space="0" w:color="auto"/>
          </w:divBdr>
          <w:divsChild>
            <w:div w:id="1076366569">
              <w:marLeft w:val="0"/>
              <w:marRight w:val="0"/>
              <w:marTop w:val="0"/>
              <w:marBottom w:val="0"/>
              <w:divBdr>
                <w:top w:val="none" w:sz="0" w:space="0" w:color="auto"/>
                <w:left w:val="none" w:sz="0" w:space="0" w:color="auto"/>
                <w:bottom w:val="none" w:sz="0" w:space="0" w:color="auto"/>
                <w:right w:val="none" w:sz="0" w:space="0" w:color="auto"/>
              </w:divBdr>
              <w:divsChild>
                <w:div w:id="2522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1679">
      <w:bodyDiv w:val="1"/>
      <w:marLeft w:val="0"/>
      <w:marRight w:val="0"/>
      <w:marTop w:val="0"/>
      <w:marBottom w:val="0"/>
      <w:divBdr>
        <w:top w:val="none" w:sz="0" w:space="0" w:color="auto"/>
        <w:left w:val="none" w:sz="0" w:space="0" w:color="auto"/>
        <w:bottom w:val="none" w:sz="0" w:space="0" w:color="auto"/>
        <w:right w:val="none" w:sz="0" w:space="0" w:color="auto"/>
      </w:divBdr>
      <w:divsChild>
        <w:div w:id="1622954207">
          <w:marLeft w:val="0"/>
          <w:marRight w:val="0"/>
          <w:marTop w:val="0"/>
          <w:marBottom w:val="0"/>
          <w:divBdr>
            <w:top w:val="none" w:sz="0" w:space="0" w:color="auto"/>
            <w:left w:val="none" w:sz="0" w:space="0" w:color="auto"/>
            <w:bottom w:val="none" w:sz="0" w:space="0" w:color="auto"/>
            <w:right w:val="none" w:sz="0" w:space="0" w:color="auto"/>
          </w:divBdr>
          <w:divsChild>
            <w:div w:id="1283150192">
              <w:marLeft w:val="0"/>
              <w:marRight w:val="0"/>
              <w:marTop w:val="0"/>
              <w:marBottom w:val="0"/>
              <w:divBdr>
                <w:top w:val="none" w:sz="0" w:space="0" w:color="auto"/>
                <w:left w:val="none" w:sz="0" w:space="0" w:color="auto"/>
                <w:bottom w:val="none" w:sz="0" w:space="0" w:color="auto"/>
                <w:right w:val="none" w:sz="0" w:space="0" w:color="auto"/>
              </w:divBdr>
              <w:divsChild>
                <w:div w:id="20389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6783">
      <w:bodyDiv w:val="1"/>
      <w:marLeft w:val="0"/>
      <w:marRight w:val="0"/>
      <w:marTop w:val="0"/>
      <w:marBottom w:val="0"/>
      <w:divBdr>
        <w:top w:val="none" w:sz="0" w:space="0" w:color="auto"/>
        <w:left w:val="none" w:sz="0" w:space="0" w:color="auto"/>
        <w:bottom w:val="none" w:sz="0" w:space="0" w:color="auto"/>
        <w:right w:val="none" w:sz="0" w:space="0" w:color="auto"/>
      </w:divBdr>
      <w:divsChild>
        <w:div w:id="819539703">
          <w:marLeft w:val="0"/>
          <w:marRight w:val="0"/>
          <w:marTop w:val="0"/>
          <w:marBottom w:val="0"/>
          <w:divBdr>
            <w:top w:val="none" w:sz="0" w:space="0" w:color="auto"/>
            <w:left w:val="none" w:sz="0" w:space="0" w:color="auto"/>
            <w:bottom w:val="none" w:sz="0" w:space="0" w:color="auto"/>
            <w:right w:val="none" w:sz="0" w:space="0" w:color="auto"/>
          </w:divBdr>
          <w:divsChild>
            <w:div w:id="1490824657">
              <w:marLeft w:val="0"/>
              <w:marRight w:val="0"/>
              <w:marTop w:val="0"/>
              <w:marBottom w:val="0"/>
              <w:divBdr>
                <w:top w:val="none" w:sz="0" w:space="0" w:color="auto"/>
                <w:left w:val="none" w:sz="0" w:space="0" w:color="auto"/>
                <w:bottom w:val="none" w:sz="0" w:space="0" w:color="auto"/>
                <w:right w:val="none" w:sz="0" w:space="0" w:color="auto"/>
              </w:divBdr>
              <w:divsChild>
                <w:div w:id="18062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54472">
      <w:bodyDiv w:val="1"/>
      <w:marLeft w:val="0"/>
      <w:marRight w:val="0"/>
      <w:marTop w:val="0"/>
      <w:marBottom w:val="0"/>
      <w:divBdr>
        <w:top w:val="none" w:sz="0" w:space="0" w:color="auto"/>
        <w:left w:val="none" w:sz="0" w:space="0" w:color="auto"/>
        <w:bottom w:val="none" w:sz="0" w:space="0" w:color="auto"/>
        <w:right w:val="none" w:sz="0" w:space="0" w:color="auto"/>
      </w:divBdr>
      <w:divsChild>
        <w:div w:id="1308438677">
          <w:marLeft w:val="0"/>
          <w:marRight w:val="0"/>
          <w:marTop w:val="0"/>
          <w:marBottom w:val="0"/>
          <w:divBdr>
            <w:top w:val="none" w:sz="0" w:space="0" w:color="auto"/>
            <w:left w:val="none" w:sz="0" w:space="0" w:color="auto"/>
            <w:bottom w:val="none" w:sz="0" w:space="0" w:color="auto"/>
            <w:right w:val="none" w:sz="0" w:space="0" w:color="auto"/>
          </w:divBdr>
          <w:divsChild>
            <w:div w:id="1996181298">
              <w:marLeft w:val="0"/>
              <w:marRight w:val="0"/>
              <w:marTop w:val="0"/>
              <w:marBottom w:val="0"/>
              <w:divBdr>
                <w:top w:val="none" w:sz="0" w:space="0" w:color="auto"/>
                <w:left w:val="none" w:sz="0" w:space="0" w:color="auto"/>
                <w:bottom w:val="none" w:sz="0" w:space="0" w:color="auto"/>
                <w:right w:val="none" w:sz="0" w:space="0" w:color="auto"/>
              </w:divBdr>
              <w:divsChild>
                <w:div w:id="6945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7088">
      <w:bodyDiv w:val="1"/>
      <w:marLeft w:val="0"/>
      <w:marRight w:val="0"/>
      <w:marTop w:val="0"/>
      <w:marBottom w:val="0"/>
      <w:divBdr>
        <w:top w:val="none" w:sz="0" w:space="0" w:color="auto"/>
        <w:left w:val="none" w:sz="0" w:space="0" w:color="auto"/>
        <w:bottom w:val="none" w:sz="0" w:space="0" w:color="auto"/>
        <w:right w:val="none" w:sz="0" w:space="0" w:color="auto"/>
      </w:divBdr>
      <w:divsChild>
        <w:div w:id="1753769600">
          <w:marLeft w:val="0"/>
          <w:marRight w:val="0"/>
          <w:marTop w:val="0"/>
          <w:marBottom w:val="0"/>
          <w:divBdr>
            <w:top w:val="none" w:sz="0" w:space="0" w:color="auto"/>
            <w:left w:val="none" w:sz="0" w:space="0" w:color="auto"/>
            <w:bottom w:val="none" w:sz="0" w:space="0" w:color="auto"/>
            <w:right w:val="none" w:sz="0" w:space="0" w:color="auto"/>
          </w:divBdr>
          <w:divsChild>
            <w:div w:id="1721244513">
              <w:marLeft w:val="0"/>
              <w:marRight w:val="0"/>
              <w:marTop w:val="0"/>
              <w:marBottom w:val="0"/>
              <w:divBdr>
                <w:top w:val="none" w:sz="0" w:space="0" w:color="auto"/>
                <w:left w:val="none" w:sz="0" w:space="0" w:color="auto"/>
                <w:bottom w:val="none" w:sz="0" w:space="0" w:color="auto"/>
                <w:right w:val="none" w:sz="0" w:space="0" w:color="auto"/>
              </w:divBdr>
              <w:divsChild>
                <w:div w:id="19181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etyaee@gmail.com" TargetMode="External"/><Relationship Id="rId3" Type="http://schemas.openxmlformats.org/officeDocument/2006/relationships/settings" Target="settings.xml"/><Relationship Id="rId7" Type="http://schemas.openxmlformats.org/officeDocument/2006/relationships/hyperlink" Target="mailto:societyae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etyaee@gmail.com" TargetMode="External"/><Relationship Id="rId11" Type="http://schemas.openxmlformats.org/officeDocument/2006/relationships/fontTable" Target="fontTable.xml"/><Relationship Id="rId5" Type="http://schemas.openxmlformats.org/officeDocument/2006/relationships/hyperlink" Target="mailto:societyaee@gmail.com" TargetMode="External"/><Relationship Id="rId10" Type="http://schemas.openxmlformats.org/officeDocument/2006/relationships/hyperlink" Target="mailto:societyaee@gmail.com" TargetMode="External"/><Relationship Id="rId4" Type="http://schemas.openxmlformats.org/officeDocument/2006/relationships/webSettings" Target="webSettings.xml"/><Relationship Id="rId9" Type="http://schemas.openxmlformats.org/officeDocument/2006/relationships/hyperlink" Target="mailto:societya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Missouri-Kansas City</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 Andy</dc:creator>
  <cp:keywords/>
  <dc:description/>
  <cp:lastModifiedBy>Tabor Student</cp:lastModifiedBy>
  <cp:revision>2</cp:revision>
  <cp:lastPrinted>2018-05-22T16:22:00Z</cp:lastPrinted>
  <dcterms:created xsi:type="dcterms:W3CDTF">2018-07-17T17:20:00Z</dcterms:created>
  <dcterms:modified xsi:type="dcterms:W3CDTF">2018-07-17T17:20:00Z</dcterms:modified>
</cp:coreProperties>
</file>